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06B" w:rsidRPr="00DC149A" w:rsidRDefault="00EF60BE" w:rsidP="00DD3B76">
      <w:pPr>
        <w:jc w:val="center"/>
        <w:rPr>
          <w:rFonts w:asciiTheme="majorHAnsi" w:hAnsiTheme="majorHAnsi" w:cstheme="majorHAnsi"/>
          <w:b/>
          <w:sz w:val="28"/>
          <w:szCs w:val="28"/>
        </w:rPr>
      </w:pPr>
      <w:r w:rsidRPr="00DD3B76">
        <w:rPr>
          <w:rFonts w:asciiTheme="majorHAnsi" w:hAnsiTheme="majorHAnsi" w:cstheme="majorHAnsi"/>
          <w:b/>
          <w:sz w:val="28"/>
          <w:szCs w:val="28"/>
          <w:lang w:val="en-US"/>
        </w:rPr>
        <w:t xml:space="preserve">BẢNG TỔNG HỢP Ý KIẾN CỦA CÁC </w:t>
      </w:r>
      <w:r w:rsidR="00AE594E" w:rsidRPr="00AE594E">
        <w:rPr>
          <w:rFonts w:asciiTheme="majorHAnsi" w:hAnsiTheme="majorHAnsi" w:cstheme="majorHAnsi"/>
          <w:b/>
          <w:sz w:val="28"/>
          <w:szCs w:val="28"/>
          <w:lang w:val="en-US"/>
        </w:rPr>
        <w:t>ĐƠ</w:t>
      </w:r>
      <w:r w:rsidR="00AE594E">
        <w:rPr>
          <w:rFonts w:asciiTheme="majorHAnsi" w:hAnsiTheme="majorHAnsi" w:cstheme="majorHAnsi"/>
          <w:b/>
          <w:sz w:val="28"/>
          <w:szCs w:val="28"/>
          <w:lang w:val="en-US"/>
        </w:rPr>
        <w:t>N</w:t>
      </w:r>
      <w:r w:rsidR="00473A01">
        <w:rPr>
          <w:rFonts w:asciiTheme="majorHAnsi" w:hAnsiTheme="majorHAnsi" w:cstheme="majorHAnsi"/>
          <w:b/>
          <w:sz w:val="28"/>
          <w:szCs w:val="28"/>
          <w:lang w:val="en-US"/>
        </w:rPr>
        <w:t xml:space="preserve"> </w:t>
      </w:r>
      <w:r w:rsidR="00DC149A">
        <w:rPr>
          <w:rFonts w:asciiTheme="majorHAnsi" w:hAnsiTheme="majorHAnsi" w:cstheme="majorHAnsi"/>
          <w:b/>
          <w:sz w:val="28"/>
          <w:szCs w:val="28"/>
          <w:lang w:val="en-US"/>
        </w:rPr>
        <w:t xml:space="preserve">VỊ TRONG </w:t>
      </w:r>
      <w:r w:rsidRPr="00DD3B76">
        <w:rPr>
          <w:rFonts w:asciiTheme="majorHAnsi" w:hAnsiTheme="majorHAnsi" w:cstheme="majorHAnsi"/>
          <w:b/>
          <w:sz w:val="28"/>
          <w:szCs w:val="28"/>
          <w:lang w:val="en-US"/>
        </w:rPr>
        <w:t>BỘ</w:t>
      </w:r>
      <w:r w:rsidR="00DC149A">
        <w:rPr>
          <w:rFonts w:asciiTheme="majorHAnsi" w:hAnsiTheme="majorHAnsi" w:cstheme="majorHAnsi"/>
          <w:b/>
          <w:sz w:val="28"/>
          <w:szCs w:val="28"/>
        </w:rPr>
        <w:t xml:space="preserve"> VỀ DỰ THẢO NGHỊ ĐỊNH QUY ĐỊNH CƠ CHẾ QUẢN LÝ TÀI CHÍNH DỰ ÁN ĐẦU TƯ THEO PHƯƠNG THỨC PPP</w:t>
      </w:r>
    </w:p>
    <w:p w:rsidR="00697A02" w:rsidRPr="00FC461A" w:rsidRDefault="00697A02">
      <w:pPr>
        <w:rPr>
          <w:rFonts w:asciiTheme="majorHAnsi" w:hAnsiTheme="majorHAnsi" w:cstheme="majorHAnsi"/>
          <w:sz w:val="28"/>
          <w:szCs w:val="28"/>
          <w:lang w:val="en-US"/>
        </w:rPr>
      </w:pPr>
    </w:p>
    <w:tbl>
      <w:tblPr>
        <w:tblStyle w:val="TableGrid"/>
        <w:tblW w:w="13716" w:type="dxa"/>
        <w:tblLook w:val="04A0"/>
      </w:tblPr>
      <w:tblGrid>
        <w:gridCol w:w="2834"/>
        <w:gridCol w:w="1669"/>
        <w:gridCol w:w="4252"/>
        <w:gridCol w:w="4961"/>
      </w:tblGrid>
      <w:tr w:rsidR="009346CE" w:rsidRPr="007B04C4" w:rsidTr="00BD3BCB">
        <w:trPr>
          <w:tblHeader/>
        </w:trPr>
        <w:tc>
          <w:tcPr>
            <w:tcW w:w="2834" w:type="dxa"/>
            <w:vMerge w:val="restart"/>
          </w:tcPr>
          <w:p w:rsidR="009346CE" w:rsidRPr="007B04C4" w:rsidRDefault="009346CE" w:rsidP="007B04C4">
            <w:pPr>
              <w:jc w:val="center"/>
              <w:rPr>
                <w:rFonts w:asciiTheme="majorHAnsi" w:hAnsiTheme="majorHAnsi" w:cstheme="majorHAnsi"/>
                <w:b/>
                <w:color w:val="000000" w:themeColor="text1"/>
                <w:sz w:val="28"/>
                <w:szCs w:val="28"/>
                <w:lang w:val="en-US"/>
              </w:rPr>
            </w:pPr>
            <w:r w:rsidRPr="007B04C4">
              <w:rPr>
                <w:rFonts w:asciiTheme="majorHAnsi" w:hAnsiTheme="majorHAnsi" w:cstheme="majorHAnsi"/>
                <w:b/>
                <w:color w:val="000000" w:themeColor="text1"/>
                <w:sz w:val="28"/>
                <w:szCs w:val="28"/>
                <w:lang w:val="en-US"/>
              </w:rPr>
              <w:t>Dự thảo Nghị định</w:t>
            </w:r>
          </w:p>
        </w:tc>
        <w:tc>
          <w:tcPr>
            <w:tcW w:w="5921" w:type="dxa"/>
            <w:gridSpan w:val="2"/>
          </w:tcPr>
          <w:p w:rsidR="009346CE" w:rsidRPr="007B04C4" w:rsidRDefault="009346CE" w:rsidP="007B04C4">
            <w:pPr>
              <w:jc w:val="center"/>
              <w:rPr>
                <w:rFonts w:asciiTheme="majorHAnsi" w:hAnsiTheme="majorHAnsi" w:cstheme="majorHAnsi"/>
                <w:b/>
                <w:sz w:val="28"/>
                <w:szCs w:val="28"/>
                <w:lang w:val="en-US"/>
              </w:rPr>
            </w:pPr>
            <w:r w:rsidRPr="007B04C4">
              <w:rPr>
                <w:rFonts w:asciiTheme="majorHAnsi" w:hAnsiTheme="majorHAnsi" w:cstheme="majorHAnsi"/>
                <w:b/>
                <w:sz w:val="28"/>
                <w:szCs w:val="28"/>
                <w:lang w:val="en-US"/>
              </w:rPr>
              <w:t>Nội dung tham gia ý kiến</w:t>
            </w:r>
          </w:p>
        </w:tc>
        <w:tc>
          <w:tcPr>
            <w:tcW w:w="4961" w:type="dxa"/>
            <w:vMerge w:val="restart"/>
          </w:tcPr>
          <w:p w:rsidR="009346CE" w:rsidRPr="007B04C4" w:rsidRDefault="009346CE" w:rsidP="007B04C4">
            <w:pPr>
              <w:jc w:val="center"/>
              <w:rPr>
                <w:rFonts w:asciiTheme="majorHAnsi" w:hAnsiTheme="majorHAnsi" w:cstheme="majorHAnsi"/>
                <w:b/>
                <w:sz w:val="28"/>
                <w:szCs w:val="28"/>
                <w:lang w:val="en-US"/>
              </w:rPr>
            </w:pPr>
            <w:r w:rsidRPr="007B04C4">
              <w:rPr>
                <w:rFonts w:asciiTheme="majorHAnsi" w:hAnsiTheme="majorHAnsi" w:cstheme="majorHAnsi"/>
                <w:b/>
                <w:sz w:val="28"/>
                <w:szCs w:val="28"/>
                <w:lang w:val="en-US"/>
              </w:rPr>
              <w:t>Tiếp thu, giải trình</w:t>
            </w:r>
          </w:p>
        </w:tc>
      </w:tr>
      <w:tr w:rsidR="009346CE" w:rsidRPr="00FC461A" w:rsidTr="00BD3BCB">
        <w:trPr>
          <w:tblHeader/>
        </w:trPr>
        <w:tc>
          <w:tcPr>
            <w:tcW w:w="2834" w:type="dxa"/>
            <w:vMerge/>
          </w:tcPr>
          <w:p w:rsidR="009346CE" w:rsidRPr="00FC461A" w:rsidRDefault="009346CE">
            <w:pPr>
              <w:rPr>
                <w:rFonts w:asciiTheme="majorHAnsi" w:hAnsiTheme="majorHAnsi" w:cstheme="majorHAnsi"/>
                <w:color w:val="FF0000"/>
                <w:sz w:val="28"/>
                <w:szCs w:val="28"/>
                <w:lang w:val="en-US"/>
              </w:rPr>
            </w:pPr>
          </w:p>
        </w:tc>
        <w:tc>
          <w:tcPr>
            <w:tcW w:w="1669" w:type="dxa"/>
          </w:tcPr>
          <w:p w:rsidR="009346CE" w:rsidRPr="0026342A" w:rsidRDefault="009346CE" w:rsidP="0026342A">
            <w:pPr>
              <w:jc w:val="center"/>
              <w:rPr>
                <w:rFonts w:asciiTheme="majorHAnsi" w:hAnsiTheme="majorHAnsi" w:cstheme="majorHAnsi"/>
                <w:b/>
                <w:sz w:val="28"/>
                <w:szCs w:val="28"/>
                <w:lang w:val="en-US"/>
              </w:rPr>
            </w:pPr>
            <w:r w:rsidRPr="0026342A">
              <w:rPr>
                <w:rFonts w:asciiTheme="majorHAnsi" w:hAnsiTheme="majorHAnsi" w:cstheme="majorHAnsi"/>
                <w:b/>
                <w:sz w:val="28"/>
                <w:szCs w:val="28"/>
                <w:lang w:val="en-US"/>
              </w:rPr>
              <w:t>Đơn vị</w:t>
            </w:r>
          </w:p>
        </w:tc>
        <w:tc>
          <w:tcPr>
            <w:tcW w:w="4252" w:type="dxa"/>
          </w:tcPr>
          <w:p w:rsidR="009346CE" w:rsidRPr="0026342A" w:rsidRDefault="009346CE" w:rsidP="0026342A">
            <w:pPr>
              <w:jc w:val="center"/>
              <w:rPr>
                <w:rFonts w:asciiTheme="majorHAnsi" w:hAnsiTheme="majorHAnsi" w:cstheme="majorHAnsi"/>
                <w:b/>
                <w:sz w:val="28"/>
                <w:szCs w:val="28"/>
                <w:lang w:val="en-US"/>
              </w:rPr>
            </w:pPr>
            <w:r w:rsidRPr="0026342A">
              <w:rPr>
                <w:rFonts w:asciiTheme="majorHAnsi" w:hAnsiTheme="majorHAnsi" w:cstheme="majorHAnsi"/>
                <w:b/>
                <w:sz w:val="28"/>
                <w:szCs w:val="28"/>
                <w:lang w:val="en-US"/>
              </w:rPr>
              <w:t>Ý kiến</w:t>
            </w:r>
          </w:p>
        </w:tc>
        <w:tc>
          <w:tcPr>
            <w:tcW w:w="4961" w:type="dxa"/>
            <w:vMerge/>
          </w:tcPr>
          <w:p w:rsidR="009346CE" w:rsidRPr="00FC461A" w:rsidRDefault="009346CE">
            <w:pPr>
              <w:rPr>
                <w:rFonts w:asciiTheme="majorHAnsi" w:hAnsiTheme="majorHAnsi" w:cstheme="majorHAnsi"/>
                <w:sz w:val="28"/>
                <w:szCs w:val="28"/>
                <w:lang w:val="en-US"/>
              </w:rPr>
            </w:pPr>
          </w:p>
        </w:tc>
      </w:tr>
      <w:tr w:rsidR="00A14960" w:rsidRPr="00FC461A" w:rsidTr="00BD3BCB">
        <w:tc>
          <w:tcPr>
            <w:tcW w:w="13716" w:type="dxa"/>
            <w:gridSpan w:val="4"/>
          </w:tcPr>
          <w:p w:rsidR="00A14960" w:rsidRPr="00FC461A" w:rsidRDefault="00A14960">
            <w:pPr>
              <w:rPr>
                <w:rFonts w:asciiTheme="majorHAnsi" w:hAnsiTheme="majorHAnsi" w:cstheme="majorHAnsi"/>
                <w:sz w:val="28"/>
                <w:szCs w:val="28"/>
                <w:lang w:val="en-US"/>
              </w:rPr>
            </w:pPr>
            <w:r w:rsidRPr="00FC461A">
              <w:rPr>
                <w:rFonts w:asciiTheme="majorHAnsi" w:hAnsiTheme="majorHAnsi" w:cstheme="majorHAnsi"/>
                <w:sz w:val="28"/>
                <w:szCs w:val="28"/>
                <w:lang w:val="en-US"/>
              </w:rPr>
              <w:t>Căn cứ ban hành Nghị định</w:t>
            </w:r>
          </w:p>
        </w:tc>
      </w:tr>
      <w:tr w:rsidR="0026342A" w:rsidRPr="00FC461A" w:rsidTr="00BD3BCB">
        <w:tc>
          <w:tcPr>
            <w:tcW w:w="13716" w:type="dxa"/>
            <w:gridSpan w:val="4"/>
          </w:tcPr>
          <w:p w:rsidR="0026342A" w:rsidRDefault="0026342A" w:rsidP="0026342A">
            <w:pPr>
              <w:jc w:val="both"/>
              <w:rPr>
                <w:rFonts w:asciiTheme="majorHAnsi" w:hAnsiTheme="majorHAnsi" w:cstheme="majorHAnsi"/>
                <w:sz w:val="28"/>
                <w:szCs w:val="28"/>
              </w:rPr>
            </w:pPr>
            <w:r w:rsidRPr="00D01F91">
              <w:rPr>
                <w:rFonts w:asciiTheme="majorHAnsi" w:hAnsiTheme="majorHAnsi" w:cstheme="majorHAnsi"/>
                <w:b/>
                <w:sz w:val="28"/>
                <w:szCs w:val="28"/>
              </w:rPr>
              <w:t>Các Vụ:</w:t>
            </w:r>
            <w:r>
              <w:rPr>
                <w:rFonts w:asciiTheme="majorHAnsi" w:hAnsiTheme="majorHAnsi" w:cstheme="majorHAnsi"/>
                <w:sz w:val="28"/>
                <w:szCs w:val="28"/>
              </w:rPr>
              <w:t xml:space="preserve"> Pháp chế, Tài chính ngân hàng, Chính sách thuế, Hợp tác quốc tế, </w:t>
            </w:r>
          </w:p>
          <w:p w:rsidR="0026342A" w:rsidRDefault="0026342A" w:rsidP="0026342A">
            <w:pPr>
              <w:jc w:val="both"/>
              <w:rPr>
                <w:rFonts w:asciiTheme="majorHAnsi" w:hAnsiTheme="majorHAnsi" w:cstheme="majorHAnsi"/>
                <w:sz w:val="28"/>
                <w:szCs w:val="28"/>
              </w:rPr>
            </w:pPr>
            <w:r w:rsidRPr="00D01F91">
              <w:rPr>
                <w:rFonts w:asciiTheme="majorHAnsi" w:hAnsiTheme="majorHAnsi" w:cstheme="majorHAnsi"/>
                <w:b/>
                <w:sz w:val="28"/>
                <w:szCs w:val="28"/>
              </w:rPr>
              <w:t>Các Cục:</w:t>
            </w:r>
            <w:r>
              <w:rPr>
                <w:rFonts w:asciiTheme="majorHAnsi" w:hAnsiTheme="majorHAnsi" w:cstheme="majorHAnsi"/>
                <w:sz w:val="28"/>
                <w:szCs w:val="28"/>
              </w:rPr>
              <w:t xml:space="preserve"> Quản lý công sản, Quản lý giá, Tài chính doanh nghiệp, Kế hoạch tài chính, </w:t>
            </w:r>
          </w:p>
          <w:p w:rsidR="0026342A" w:rsidRDefault="0026342A" w:rsidP="0026342A">
            <w:pPr>
              <w:jc w:val="both"/>
              <w:rPr>
                <w:rFonts w:asciiTheme="majorHAnsi" w:hAnsiTheme="majorHAnsi" w:cstheme="majorHAnsi"/>
                <w:sz w:val="28"/>
                <w:szCs w:val="28"/>
                <w:lang w:val="en-US"/>
              </w:rPr>
            </w:pPr>
            <w:r>
              <w:rPr>
                <w:rFonts w:asciiTheme="majorHAnsi" w:hAnsiTheme="majorHAnsi" w:cstheme="majorHAnsi"/>
                <w:sz w:val="28"/>
                <w:szCs w:val="28"/>
              </w:rPr>
              <w:t xml:space="preserve"> </w:t>
            </w:r>
            <w:r w:rsidRPr="00D01F91">
              <w:rPr>
                <w:rFonts w:asciiTheme="majorHAnsi" w:hAnsiTheme="majorHAnsi" w:cstheme="majorHAnsi"/>
                <w:b/>
                <w:sz w:val="28"/>
                <w:szCs w:val="28"/>
              </w:rPr>
              <w:t>Các đơn vị khác:</w:t>
            </w:r>
            <w:r>
              <w:rPr>
                <w:rFonts w:asciiTheme="majorHAnsi" w:hAnsiTheme="majorHAnsi" w:cstheme="majorHAnsi"/>
                <w:sz w:val="28"/>
                <w:szCs w:val="28"/>
              </w:rPr>
              <w:t xml:space="preserve"> Văn phòng Bộ,Thanh tra Bộ, Kho bạc Nhà nước, Uỷ ban Chứng khoán Nhà nước</w:t>
            </w:r>
            <w:r>
              <w:rPr>
                <w:rFonts w:asciiTheme="majorHAnsi" w:hAnsiTheme="majorHAnsi" w:cstheme="majorHAnsi"/>
                <w:sz w:val="28"/>
                <w:szCs w:val="28"/>
                <w:lang w:val="en-US"/>
              </w:rPr>
              <w:t>.</w:t>
            </w:r>
          </w:p>
          <w:p w:rsidR="0026342A" w:rsidRPr="00FC461A" w:rsidRDefault="0026342A" w:rsidP="0026342A">
            <w:pPr>
              <w:rPr>
                <w:rFonts w:asciiTheme="majorHAnsi" w:hAnsiTheme="majorHAnsi" w:cstheme="majorHAnsi"/>
                <w:sz w:val="28"/>
                <w:szCs w:val="28"/>
                <w:lang w:val="en-US"/>
              </w:rPr>
            </w:pPr>
            <w:r>
              <w:rPr>
                <w:rFonts w:asciiTheme="majorHAnsi" w:hAnsiTheme="majorHAnsi" w:cstheme="majorHAnsi"/>
                <w:sz w:val="28"/>
                <w:szCs w:val="28"/>
                <w:lang w:val="en-US"/>
              </w:rPr>
              <w:t>T</w:t>
            </w:r>
            <w:r w:rsidRPr="00D01F91">
              <w:rPr>
                <w:rFonts w:asciiTheme="majorHAnsi" w:hAnsiTheme="majorHAnsi" w:cstheme="majorHAnsi"/>
                <w:sz w:val="28"/>
                <w:szCs w:val="28"/>
                <w:lang w:val="en-US"/>
              </w:rPr>
              <w:t>ính</w:t>
            </w:r>
            <w:r>
              <w:rPr>
                <w:rFonts w:asciiTheme="majorHAnsi" w:hAnsiTheme="majorHAnsi" w:cstheme="majorHAnsi"/>
                <w:sz w:val="28"/>
                <w:szCs w:val="28"/>
                <w:lang w:val="en-US"/>
              </w:rPr>
              <w:t xml:space="preserve"> đ</w:t>
            </w:r>
            <w:r w:rsidRPr="00D01F91">
              <w:rPr>
                <w:rFonts w:asciiTheme="majorHAnsi" w:hAnsiTheme="majorHAnsi" w:cstheme="majorHAnsi"/>
                <w:sz w:val="28"/>
                <w:szCs w:val="28"/>
                <w:lang w:val="en-US"/>
              </w:rPr>
              <w:t>ến</w:t>
            </w:r>
            <w:r>
              <w:rPr>
                <w:rFonts w:asciiTheme="majorHAnsi" w:hAnsiTheme="majorHAnsi" w:cstheme="majorHAnsi"/>
                <w:sz w:val="28"/>
                <w:szCs w:val="28"/>
                <w:lang w:val="en-US"/>
              </w:rPr>
              <w:t xml:space="preserve"> ngày 07/12/2020, V</w:t>
            </w:r>
            <w:r w:rsidRPr="00D01F91">
              <w:rPr>
                <w:rFonts w:asciiTheme="majorHAnsi" w:hAnsiTheme="majorHAnsi" w:cstheme="majorHAnsi"/>
                <w:sz w:val="28"/>
                <w:szCs w:val="28"/>
                <w:lang w:val="en-US"/>
              </w:rPr>
              <w:t>ụ</w:t>
            </w:r>
            <w:r>
              <w:rPr>
                <w:rFonts w:asciiTheme="majorHAnsi" w:hAnsiTheme="majorHAnsi" w:cstheme="majorHAnsi"/>
                <w:sz w:val="28"/>
                <w:szCs w:val="28"/>
                <w:lang w:val="en-US"/>
              </w:rPr>
              <w:t xml:space="preserve"> Đ</w:t>
            </w:r>
            <w:r w:rsidRPr="00D01F91">
              <w:rPr>
                <w:rFonts w:asciiTheme="majorHAnsi" w:hAnsiTheme="majorHAnsi" w:cstheme="majorHAnsi"/>
                <w:sz w:val="28"/>
                <w:szCs w:val="28"/>
                <w:lang w:val="en-US"/>
              </w:rPr>
              <w:t>ầu</w:t>
            </w:r>
            <w:r>
              <w:rPr>
                <w:rFonts w:asciiTheme="majorHAnsi" w:hAnsiTheme="majorHAnsi" w:cstheme="majorHAnsi"/>
                <w:sz w:val="28"/>
                <w:szCs w:val="28"/>
                <w:lang w:val="en-US"/>
              </w:rPr>
              <w:t xml:space="preserve"> t</w:t>
            </w:r>
            <w:r w:rsidRPr="00D01F91">
              <w:rPr>
                <w:rFonts w:asciiTheme="majorHAnsi" w:hAnsiTheme="majorHAnsi" w:cstheme="majorHAnsi"/>
                <w:sz w:val="28"/>
                <w:szCs w:val="28"/>
                <w:lang w:val="en-US"/>
              </w:rPr>
              <w:t>ư</w:t>
            </w:r>
            <w:r>
              <w:rPr>
                <w:rFonts w:asciiTheme="majorHAnsi" w:hAnsiTheme="majorHAnsi" w:cstheme="majorHAnsi"/>
                <w:sz w:val="28"/>
                <w:szCs w:val="28"/>
                <w:lang w:val="en-US"/>
              </w:rPr>
              <w:t xml:space="preserve"> </w:t>
            </w:r>
            <w:r w:rsidRPr="00D01F91">
              <w:rPr>
                <w:rFonts w:asciiTheme="majorHAnsi" w:hAnsiTheme="majorHAnsi" w:cstheme="majorHAnsi"/>
                <w:sz w:val="28"/>
                <w:szCs w:val="28"/>
                <w:lang w:val="en-US"/>
              </w:rPr>
              <w:t>đã</w:t>
            </w:r>
            <w:r>
              <w:rPr>
                <w:rFonts w:asciiTheme="majorHAnsi" w:hAnsiTheme="majorHAnsi" w:cstheme="majorHAnsi"/>
                <w:sz w:val="28"/>
                <w:szCs w:val="28"/>
                <w:lang w:val="en-US"/>
              </w:rPr>
              <w:t xml:space="preserve"> nh</w:t>
            </w:r>
            <w:r w:rsidRPr="00D01F91">
              <w:rPr>
                <w:rFonts w:asciiTheme="majorHAnsi" w:hAnsiTheme="majorHAnsi" w:cstheme="majorHAnsi"/>
                <w:sz w:val="28"/>
                <w:szCs w:val="28"/>
                <w:lang w:val="en-US"/>
              </w:rPr>
              <w:t>ậ</w:t>
            </w:r>
            <w:r>
              <w:rPr>
                <w:rFonts w:asciiTheme="majorHAnsi" w:hAnsiTheme="majorHAnsi" w:cstheme="majorHAnsi"/>
                <w:sz w:val="28"/>
                <w:szCs w:val="28"/>
                <w:lang w:val="en-US"/>
              </w:rPr>
              <w:t>n đư</w:t>
            </w:r>
            <w:r w:rsidRPr="00D01F91">
              <w:rPr>
                <w:rFonts w:asciiTheme="majorHAnsi" w:hAnsiTheme="majorHAnsi" w:cstheme="majorHAnsi"/>
                <w:sz w:val="28"/>
                <w:szCs w:val="28"/>
                <w:lang w:val="en-US"/>
              </w:rPr>
              <w:t>ợc</w:t>
            </w:r>
            <w:r>
              <w:rPr>
                <w:rFonts w:asciiTheme="majorHAnsi" w:hAnsiTheme="majorHAnsi" w:cstheme="majorHAnsi"/>
                <w:sz w:val="28"/>
                <w:szCs w:val="28"/>
                <w:lang w:val="en-US"/>
              </w:rPr>
              <w:t xml:space="preserve"> </w:t>
            </w:r>
            <w:r w:rsidRPr="00D01F91">
              <w:rPr>
                <w:rFonts w:asciiTheme="majorHAnsi" w:hAnsiTheme="majorHAnsi" w:cstheme="majorHAnsi"/>
                <w:sz w:val="28"/>
                <w:szCs w:val="28"/>
                <w:lang w:val="en-US"/>
              </w:rPr>
              <w:t>ý</w:t>
            </w:r>
            <w:r>
              <w:rPr>
                <w:rFonts w:asciiTheme="majorHAnsi" w:hAnsiTheme="majorHAnsi" w:cstheme="majorHAnsi"/>
                <w:sz w:val="28"/>
                <w:szCs w:val="28"/>
                <w:lang w:val="en-US"/>
              </w:rPr>
              <w:t xml:space="preserve"> ki</w:t>
            </w:r>
            <w:r w:rsidRPr="00D01F91">
              <w:rPr>
                <w:rFonts w:asciiTheme="majorHAnsi" w:hAnsiTheme="majorHAnsi" w:cstheme="majorHAnsi"/>
                <w:sz w:val="28"/>
                <w:szCs w:val="28"/>
                <w:lang w:val="en-US"/>
              </w:rPr>
              <w:t>ến</w:t>
            </w:r>
            <w:r>
              <w:rPr>
                <w:rFonts w:asciiTheme="majorHAnsi" w:hAnsiTheme="majorHAnsi" w:cstheme="majorHAnsi"/>
                <w:sz w:val="28"/>
                <w:szCs w:val="28"/>
                <w:lang w:val="en-US"/>
              </w:rPr>
              <w:t xml:space="preserve"> c</w:t>
            </w:r>
            <w:r w:rsidRPr="00D01F91">
              <w:rPr>
                <w:rFonts w:asciiTheme="majorHAnsi" w:hAnsiTheme="majorHAnsi" w:cstheme="majorHAnsi"/>
                <w:sz w:val="28"/>
                <w:szCs w:val="28"/>
                <w:lang w:val="en-US"/>
              </w:rPr>
              <w:t>ủa</w:t>
            </w:r>
            <w:r>
              <w:rPr>
                <w:rFonts w:asciiTheme="majorHAnsi" w:hAnsiTheme="majorHAnsi" w:cstheme="majorHAnsi"/>
                <w:sz w:val="28"/>
                <w:szCs w:val="28"/>
                <w:lang w:val="en-US"/>
              </w:rPr>
              <w:t xml:space="preserve"> 12 </w:t>
            </w:r>
            <w:r w:rsidRPr="00D01F91">
              <w:rPr>
                <w:rFonts w:asciiTheme="majorHAnsi" w:hAnsiTheme="majorHAnsi" w:cstheme="majorHAnsi"/>
                <w:sz w:val="28"/>
                <w:szCs w:val="28"/>
                <w:lang w:val="en-US"/>
              </w:rPr>
              <w:t>đơ</w:t>
            </w:r>
            <w:r>
              <w:rPr>
                <w:rFonts w:asciiTheme="majorHAnsi" w:hAnsiTheme="majorHAnsi" w:cstheme="majorHAnsi"/>
                <w:sz w:val="28"/>
                <w:szCs w:val="28"/>
                <w:lang w:val="en-US"/>
              </w:rPr>
              <w:t>n v</w:t>
            </w:r>
            <w:r w:rsidRPr="00D01F91">
              <w:rPr>
                <w:rFonts w:asciiTheme="majorHAnsi" w:hAnsiTheme="majorHAnsi" w:cstheme="majorHAnsi"/>
                <w:sz w:val="28"/>
                <w:szCs w:val="28"/>
                <w:lang w:val="en-US"/>
              </w:rPr>
              <w:t>ị</w:t>
            </w:r>
            <w:r>
              <w:rPr>
                <w:rFonts w:asciiTheme="majorHAnsi" w:hAnsiTheme="majorHAnsi" w:cstheme="majorHAnsi"/>
                <w:sz w:val="28"/>
                <w:szCs w:val="28"/>
                <w:lang w:val="en-US"/>
              </w:rPr>
              <w:t xml:space="preserve"> trong B</w:t>
            </w:r>
            <w:r w:rsidRPr="00D01F91">
              <w:rPr>
                <w:rFonts w:asciiTheme="majorHAnsi" w:hAnsiTheme="majorHAnsi" w:cstheme="majorHAnsi"/>
                <w:sz w:val="28"/>
                <w:szCs w:val="28"/>
                <w:lang w:val="en-US"/>
              </w:rPr>
              <w:t>ộ</w:t>
            </w:r>
            <w:r>
              <w:rPr>
                <w:rFonts w:asciiTheme="majorHAnsi" w:hAnsiTheme="majorHAnsi" w:cstheme="majorHAnsi"/>
                <w:sz w:val="28"/>
                <w:szCs w:val="28"/>
                <w:lang w:val="en-US"/>
              </w:rPr>
              <w:t>. C</w:t>
            </w:r>
            <w:r w:rsidRPr="00D01F91">
              <w:rPr>
                <w:rFonts w:asciiTheme="majorHAnsi" w:hAnsiTheme="majorHAnsi" w:cstheme="majorHAnsi"/>
                <w:sz w:val="28"/>
                <w:szCs w:val="28"/>
                <w:lang w:val="en-US"/>
              </w:rPr>
              <w:t>ác</w:t>
            </w:r>
            <w:r>
              <w:rPr>
                <w:rFonts w:asciiTheme="majorHAnsi" w:hAnsiTheme="majorHAnsi" w:cstheme="majorHAnsi"/>
                <w:sz w:val="28"/>
                <w:szCs w:val="28"/>
                <w:lang w:val="en-US"/>
              </w:rPr>
              <w:t xml:space="preserve"> </w:t>
            </w:r>
            <w:r w:rsidRPr="00D01F91">
              <w:rPr>
                <w:rFonts w:asciiTheme="majorHAnsi" w:hAnsiTheme="majorHAnsi" w:cstheme="majorHAnsi"/>
                <w:sz w:val="28"/>
                <w:szCs w:val="28"/>
                <w:lang w:val="en-US"/>
              </w:rPr>
              <w:t>ý</w:t>
            </w:r>
            <w:r>
              <w:rPr>
                <w:rFonts w:asciiTheme="majorHAnsi" w:hAnsiTheme="majorHAnsi" w:cstheme="majorHAnsi"/>
                <w:sz w:val="28"/>
                <w:szCs w:val="28"/>
                <w:lang w:val="en-US"/>
              </w:rPr>
              <w:t xml:space="preserve"> ki</w:t>
            </w:r>
            <w:r w:rsidRPr="00D01F91">
              <w:rPr>
                <w:rFonts w:asciiTheme="majorHAnsi" w:hAnsiTheme="majorHAnsi" w:cstheme="majorHAnsi"/>
                <w:sz w:val="28"/>
                <w:szCs w:val="28"/>
                <w:lang w:val="en-US"/>
              </w:rPr>
              <w:t>ến</w:t>
            </w:r>
            <w:r>
              <w:rPr>
                <w:rFonts w:asciiTheme="majorHAnsi" w:hAnsiTheme="majorHAnsi" w:cstheme="majorHAnsi"/>
                <w:sz w:val="28"/>
                <w:szCs w:val="28"/>
                <w:lang w:val="en-US"/>
              </w:rPr>
              <w:t xml:space="preserve"> c</w:t>
            </w:r>
            <w:r w:rsidRPr="00D01F91">
              <w:rPr>
                <w:rFonts w:asciiTheme="majorHAnsi" w:hAnsiTheme="majorHAnsi" w:cstheme="majorHAnsi"/>
                <w:sz w:val="28"/>
                <w:szCs w:val="28"/>
                <w:lang w:val="en-US"/>
              </w:rPr>
              <w:t>ơ</w:t>
            </w:r>
            <w:r>
              <w:rPr>
                <w:rFonts w:asciiTheme="majorHAnsi" w:hAnsiTheme="majorHAnsi" w:cstheme="majorHAnsi"/>
                <w:sz w:val="28"/>
                <w:szCs w:val="28"/>
                <w:lang w:val="en-US"/>
              </w:rPr>
              <w:t xml:space="preserve"> b</w:t>
            </w:r>
            <w:r w:rsidRPr="00D01F91">
              <w:rPr>
                <w:rFonts w:asciiTheme="majorHAnsi" w:hAnsiTheme="majorHAnsi" w:cstheme="majorHAnsi"/>
                <w:sz w:val="28"/>
                <w:szCs w:val="28"/>
                <w:lang w:val="en-US"/>
              </w:rPr>
              <w:t>ản</w:t>
            </w:r>
            <w:r>
              <w:rPr>
                <w:rFonts w:asciiTheme="majorHAnsi" w:hAnsiTheme="majorHAnsi" w:cstheme="majorHAnsi"/>
                <w:sz w:val="28"/>
                <w:szCs w:val="28"/>
                <w:lang w:val="en-US"/>
              </w:rPr>
              <w:t xml:space="preserve"> nh</w:t>
            </w:r>
            <w:r w:rsidRPr="00D01F91">
              <w:rPr>
                <w:rFonts w:asciiTheme="majorHAnsi" w:hAnsiTheme="majorHAnsi" w:cstheme="majorHAnsi"/>
                <w:sz w:val="28"/>
                <w:szCs w:val="28"/>
                <w:lang w:val="en-US"/>
              </w:rPr>
              <w:t>ất</w:t>
            </w:r>
            <w:r>
              <w:rPr>
                <w:rFonts w:asciiTheme="majorHAnsi" w:hAnsiTheme="majorHAnsi" w:cstheme="majorHAnsi"/>
                <w:sz w:val="28"/>
                <w:szCs w:val="28"/>
                <w:lang w:val="en-US"/>
              </w:rPr>
              <w:t xml:space="preserve"> tr</w:t>
            </w:r>
            <w:r w:rsidRPr="00D01F91">
              <w:rPr>
                <w:rFonts w:asciiTheme="majorHAnsi" w:hAnsiTheme="majorHAnsi" w:cstheme="majorHAnsi"/>
                <w:sz w:val="28"/>
                <w:szCs w:val="28"/>
                <w:lang w:val="en-US"/>
              </w:rPr>
              <w:t>í</w:t>
            </w:r>
            <w:r>
              <w:rPr>
                <w:rFonts w:asciiTheme="majorHAnsi" w:hAnsiTheme="majorHAnsi" w:cstheme="majorHAnsi"/>
                <w:sz w:val="28"/>
                <w:szCs w:val="28"/>
                <w:lang w:val="en-US"/>
              </w:rPr>
              <w:t xml:space="preserve"> v</w:t>
            </w:r>
            <w:r w:rsidRPr="00D01F91">
              <w:rPr>
                <w:rFonts w:asciiTheme="majorHAnsi" w:hAnsiTheme="majorHAnsi" w:cstheme="majorHAnsi"/>
                <w:sz w:val="28"/>
                <w:szCs w:val="28"/>
                <w:lang w:val="en-US"/>
              </w:rPr>
              <w:t>ới</w:t>
            </w:r>
            <w:r>
              <w:rPr>
                <w:rFonts w:asciiTheme="majorHAnsi" w:hAnsiTheme="majorHAnsi" w:cstheme="majorHAnsi"/>
                <w:sz w:val="28"/>
                <w:szCs w:val="28"/>
                <w:lang w:val="en-US"/>
              </w:rPr>
              <w:t xml:space="preserve"> d</w:t>
            </w:r>
            <w:r w:rsidRPr="00D01F91">
              <w:rPr>
                <w:rFonts w:asciiTheme="majorHAnsi" w:hAnsiTheme="majorHAnsi" w:cstheme="majorHAnsi"/>
                <w:sz w:val="28"/>
                <w:szCs w:val="28"/>
                <w:lang w:val="en-US"/>
              </w:rPr>
              <w:t>ự</w:t>
            </w:r>
            <w:r>
              <w:rPr>
                <w:rFonts w:asciiTheme="majorHAnsi" w:hAnsiTheme="majorHAnsi" w:cstheme="majorHAnsi"/>
                <w:sz w:val="28"/>
                <w:szCs w:val="28"/>
                <w:lang w:val="en-US"/>
              </w:rPr>
              <w:t xml:space="preserve"> th</w:t>
            </w:r>
            <w:r w:rsidRPr="00D01F91">
              <w:rPr>
                <w:rFonts w:asciiTheme="majorHAnsi" w:hAnsiTheme="majorHAnsi" w:cstheme="majorHAnsi"/>
                <w:sz w:val="28"/>
                <w:szCs w:val="28"/>
                <w:lang w:val="en-US"/>
              </w:rPr>
              <w:t>ả</w:t>
            </w:r>
            <w:r>
              <w:rPr>
                <w:rFonts w:asciiTheme="majorHAnsi" w:hAnsiTheme="majorHAnsi" w:cstheme="majorHAnsi"/>
                <w:sz w:val="28"/>
                <w:szCs w:val="28"/>
                <w:lang w:val="en-US"/>
              </w:rPr>
              <w:t>o T</w:t>
            </w:r>
            <w:r w:rsidRPr="00D01F91">
              <w:rPr>
                <w:rFonts w:asciiTheme="majorHAnsi" w:hAnsiTheme="majorHAnsi" w:cstheme="majorHAnsi"/>
                <w:sz w:val="28"/>
                <w:szCs w:val="28"/>
                <w:lang w:val="en-US"/>
              </w:rPr>
              <w:t>ờ</w:t>
            </w:r>
            <w:r>
              <w:rPr>
                <w:rFonts w:asciiTheme="majorHAnsi" w:hAnsiTheme="majorHAnsi" w:cstheme="majorHAnsi"/>
                <w:sz w:val="28"/>
                <w:szCs w:val="28"/>
                <w:lang w:val="en-US"/>
              </w:rPr>
              <w:t xml:space="preserve"> Tr</w:t>
            </w:r>
            <w:r w:rsidRPr="00D01F91">
              <w:rPr>
                <w:rFonts w:asciiTheme="majorHAnsi" w:hAnsiTheme="majorHAnsi" w:cstheme="majorHAnsi"/>
                <w:sz w:val="28"/>
                <w:szCs w:val="28"/>
                <w:lang w:val="en-US"/>
              </w:rPr>
              <w:t>ình</w:t>
            </w:r>
            <w:r>
              <w:rPr>
                <w:rFonts w:asciiTheme="majorHAnsi" w:hAnsiTheme="majorHAnsi" w:cstheme="majorHAnsi"/>
                <w:sz w:val="28"/>
                <w:szCs w:val="28"/>
                <w:lang w:val="en-US"/>
              </w:rPr>
              <w:t xml:space="preserve"> Ch</w:t>
            </w:r>
            <w:r w:rsidRPr="00D01F91">
              <w:rPr>
                <w:rFonts w:asciiTheme="majorHAnsi" w:hAnsiTheme="majorHAnsi" w:cstheme="majorHAnsi"/>
                <w:sz w:val="28"/>
                <w:szCs w:val="28"/>
                <w:lang w:val="en-US"/>
              </w:rPr>
              <w:t>ín</w:t>
            </w:r>
            <w:r>
              <w:rPr>
                <w:rFonts w:asciiTheme="majorHAnsi" w:hAnsiTheme="majorHAnsi" w:cstheme="majorHAnsi"/>
                <w:sz w:val="28"/>
                <w:szCs w:val="28"/>
                <w:lang w:val="en-US"/>
              </w:rPr>
              <w:t>h ph</w:t>
            </w:r>
            <w:r w:rsidRPr="00D01F91">
              <w:rPr>
                <w:rFonts w:asciiTheme="majorHAnsi" w:hAnsiTheme="majorHAnsi" w:cstheme="majorHAnsi"/>
                <w:sz w:val="28"/>
                <w:szCs w:val="28"/>
                <w:lang w:val="en-US"/>
              </w:rPr>
              <w:t>ủ</w:t>
            </w:r>
            <w:r>
              <w:rPr>
                <w:rFonts w:asciiTheme="majorHAnsi" w:hAnsiTheme="majorHAnsi" w:cstheme="majorHAnsi"/>
                <w:sz w:val="28"/>
                <w:szCs w:val="28"/>
                <w:lang w:val="en-US"/>
              </w:rPr>
              <w:t xml:space="preserve"> v</w:t>
            </w:r>
            <w:r w:rsidRPr="00D01F91">
              <w:rPr>
                <w:rFonts w:asciiTheme="majorHAnsi" w:hAnsiTheme="majorHAnsi" w:cstheme="majorHAnsi"/>
                <w:sz w:val="28"/>
                <w:szCs w:val="28"/>
                <w:lang w:val="en-US"/>
              </w:rPr>
              <w:t>à</w:t>
            </w:r>
            <w:r>
              <w:rPr>
                <w:rFonts w:asciiTheme="majorHAnsi" w:hAnsiTheme="majorHAnsi" w:cstheme="majorHAnsi"/>
                <w:sz w:val="28"/>
                <w:szCs w:val="28"/>
                <w:lang w:val="en-US"/>
              </w:rPr>
              <w:t xml:space="preserve"> d</w:t>
            </w:r>
            <w:r w:rsidRPr="00D01F91">
              <w:rPr>
                <w:rFonts w:asciiTheme="majorHAnsi" w:hAnsiTheme="majorHAnsi" w:cstheme="majorHAnsi"/>
                <w:sz w:val="28"/>
                <w:szCs w:val="28"/>
                <w:lang w:val="en-US"/>
              </w:rPr>
              <w:t>ự</w:t>
            </w:r>
            <w:r>
              <w:rPr>
                <w:rFonts w:asciiTheme="majorHAnsi" w:hAnsiTheme="majorHAnsi" w:cstheme="majorHAnsi"/>
                <w:sz w:val="28"/>
                <w:szCs w:val="28"/>
                <w:lang w:val="en-US"/>
              </w:rPr>
              <w:t xml:space="preserve"> th</w:t>
            </w:r>
            <w:r w:rsidRPr="00D01F91">
              <w:rPr>
                <w:rFonts w:asciiTheme="majorHAnsi" w:hAnsiTheme="majorHAnsi" w:cstheme="majorHAnsi"/>
                <w:sz w:val="28"/>
                <w:szCs w:val="28"/>
                <w:lang w:val="en-US"/>
              </w:rPr>
              <w:t>ảo</w:t>
            </w:r>
            <w:r>
              <w:rPr>
                <w:rFonts w:asciiTheme="majorHAnsi" w:hAnsiTheme="majorHAnsi" w:cstheme="majorHAnsi"/>
                <w:sz w:val="28"/>
                <w:szCs w:val="28"/>
                <w:lang w:val="en-US"/>
              </w:rPr>
              <w:t xml:space="preserve"> Ngh</w:t>
            </w:r>
            <w:r w:rsidRPr="00D01F91">
              <w:rPr>
                <w:rFonts w:asciiTheme="majorHAnsi" w:hAnsiTheme="majorHAnsi" w:cstheme="majorHAnsi"/>
                <w:sz w:val="28"/>
                <w:szCs w:val="28"/>
                <w:lang w:val="en-US"/>
              </w:rPr>
              <w:t>ị</w:t>
            </w:r>
            <w:r>
              <w:rPr>
                <w:rFonts w:asciiTheme="majorHAnsi" w:hAnsiTheme="majorHAnsi" w:cstheme="majorHAnsi"/>
                <w:sz w:val="28"/>
                <w:szCs w:val="28"/>
                <w:lang w:val="en-US"/>
              </w:rPr>
              <w:t xml:space="preserve"> đ</w:t>
            </w:r>
            <w:r w:rsidRPr="00D01F91">
              <w:rPr>
                <w:rFonts w:asciiTheme="majorHAnsi" w:hAnsiTheme="majorHAnsi" w:cstheme="majorHAnsi"/>
                <w:sz w:val="28"/>
                <w:szCs w:val="28"/>
                <w:lang w:val="en-US"/>
              </w:rPr>
              <w:t>ịnh</w:t>
            </w:r>
            <w:r>
              <w:rPr>
                <w:rFonts w:asciiTheme="majorHAnsi" w:hAnsiTheme="majorHAnsi" w:cstheme="majorHAnsi"/>
                <w:sz w:val="28"/>
                <w:szCs w:val="28"/>
                <w:lang w:val="en-US"/>
              </w:rPr>
              <w:t>. Ngo</w:t>
            </w:r>
            <w:r w:rsidRPr="00D01F91">
              <w:rPr>
                <w:rFonts w:asciiTheme="majorHAnsi" w:hAnsiTheme="majorHAnsi" w:cstheme="majorHAnsi"/>
                <w:sz w:val="28"/>
                <w:szCs w:val="28"/>
                <w:lang w:val="en-US"/>
              </w:rPr>
              <w:t>ài</w:t>
            </w:r>
            <w:r>
              <w:rPr>
                <w:rFonts w:asciiTheme="majorHAnsi" w:hAnsiTheme="majorHAnsi" w:cstheme="majorHAnsi"/>
                <w:sz w:val="28"/>
                <w:szCs w:val="28"/>
                <w:lang w:val="en-US"/>
              </w:rPr>
              <w:t xml:space="preserve"> ra, c</w:t>
            </w:r>
            <w:r w:rsidRPr="00D01F91">
              <w:rPr>
                <w:rFonts w:asciiTheme="majorHAnsi" w:hAnsiTheme="majorHAnsi" w:cstheme="majorHAnsi"/>
                <w:sz w:val="28"/>
                <w:szCs w:val="28"/>
                <w:lang w:val="en-US"/>
              </w:rPr>
              <w:t>ác</w:t>
            </w:r>
            <w:r>
              <w:rPr>
                <w:rFonts w:asciiTheme="majorHAnsi" w:hAnsiTheme="majorHAnsi" w:cstheme="majorHAnsi"/>
                <w:sz w:val="28"/>
                <w:szCs w:val="28"/>
                <w:lang w:val="en-US"/>
              </w:rPr>
              <w:t xml:space="preserve"> </w:t>
            </w:r>
            <w:r w:rsidRPr="00D01F91">
              <w:rPr>
                <w:rFonts w:asciiTheme="majorHAnsi" w:hAnsiTheme="majorHAnsi" w:cstheme="majorHAnsi"/>
                <w:sz w:val="28"/>
                <w:szCs w:val="28"/>
                <w:lang w:val="en-US"/>
              </w:rPr>
              <w:t>đơ</w:t>
            </w:r>
            <w:r>
              <w:rPr>
                <w:rFonts w:asciiTheme="majorHAnsi" w:hAnsiTheme="majorHAnsi" w:cstheme="majorHAnsi"/>
                <w:sz w:val="28"/>
                <w:szCs w:val="28"/>
                <w:lang w:val="en-US"/>
              </w:rPr>
              <w:t>n v</w:t>
            </w:r>
            <w:r w:rsidRPr="00D01F91">
              <w:rPr>
                <w:rFonts w:asciiTheme="majorHAnsi" w:hAnsiTheme="majorHAnsi" w:cstheme="majorHAnsi"/>
                <w:sz w:val="28"/>
                <w:szCs w:val="28"/>
                <w:lang w:val="en-US"/>
              </w:rPr>
              <w:t>ị</w:t>
            </w:r>
            <w:r>
              <w:rPr>
                <w:rFonts w:asciiTheme="majorHAnsi" w:hAnsiTheme="majorHAnsi" w:cstheme="majorHAnsi"/>
                <w:sz w:val="28"/>
                <w:szCs w:val="28"/>
                <w:lang w:val="en-US"/>
              </w:rPr>
              <w:t xml:space="preserve"> b</w:t>
            </w:r>
            <w:r w:rsidRPr="00D01F91">
              <w:rPr>
                <w:rFonts w:asciiTheme="majorHAnsi" w:hAnsiTheme="majorHAnsi" w:cstheme="majorHAnsi"/>
                <w:sz w:val="28"/>
                <w:szCs w:val="28"/>
                <w:lang w:val="en-US"/>
              </w:rPr>
              <w:t>ổ</w:t>
            </w:r>
            <w:r>
              <w:rPr>
                <w:rFonts w:asciiTheme="majorHAnsi" w:hAnsiTheme="majorHAnsi" w:cstheme="majorHAnsi"/>
                <w:sz w:val="28"/>
                <w:szCs w:val="28"/>
                <w:lang w:val="en-US"/>
              </w:rPr>
              <w:t xml:space="preserve"> sung m</w:t>
            </w:r>
            <w:r w:rsidRPr="00D01F91">
              <w:rPr>
                <w:rFonts w:asciiTheme="majorHAnsi" w:hAnsiTheme="majorHAnsi" w:cstheme="majorHAnsi"/>
                <w:sz w:val="28"/>
                <w:szCs w:val="28"/>
                <w:lang w:val="en-US"/>
              </w:rPr>
              <w:t>ột</w:t>
            </w:r>
            <w:r>
              <w:rPr>
                <w:rFonts w:asciiTheme="majorHAnsi" w:hAnsiTheme="majorHAnsi" w:cstheme="majorHAnsi"/>
                <w:sz w:val="28"/>
                <w:szCs w:val="28"/>
                <w:lang w:val="en-US"/>
              </w:rPr>
              <w:t xml:space="preserve"> s</w:t>
            </w:r>
            <w:r w:rsidRPr="00D01F91">
              <w:rPr>
                <w:rFonts w:asciiTheme="majorHAnsi" w:hAnsiTheme="majorHAnsi" w:cstheme="majorHAnsi"/>
                <w:sz w:val="28"/>
                <w:szCs w:val="28"/>
                <w:lang w:val="en-US"/>
              </w:rPr>
              <w:t>ố</w:t>
            </w:r>
            <w:r>
              <w:rPr>
                <w:rFonts w:asciiTheme="majorHAnsi" w:hAnsiTheme="majorHAnsi" w:cstheme="majorHAnsi"/>
                <w:sz w:val="28"/>
                <w:szCs w:val="28"/>
                <w:lang w:val="en-US"/>
              </w:rPr>
              <w:t xml:space="preserve"> n</w:t>
            </w:r>
            <w:r w:rsidRPr="00D01F91">
              <w:rPr>
                <w:rFonts w:asciiTheme="majorHAnsi" w:hAnsiTheme="majorHAnsi" w:cstheme="majorHAnsi"/>
                <w:sz w:val="28"/>
                <w:szCs w:val="28"/>
                <w:lang w:val="en-US"/>
              </w:rPr>
              <w:t>ội</w:t>
            </w:r>
            <w:r>
              <w:rPr>
                <w:rFonts w:asciiTheme="majorHAnsi" w:hAnsiTheme="majorHAnsi" w:cstheme="majorHAnsi"/>
                <w:sz w:val="28"/>
                <w:szCs w:val="28"/>
                <w:lang w:val="en-US"/>
              </w:rPr>
              <w:t xml:space="preserve"> dung nh</w:t>
            </w:r>
            <w:r w:rsidRPr="00D01F91">
              <w:rPr>
                <w:rFonts w:asciiTheme="majorHAnsi" w:hAnsiTheme="majorHAnsi" w:cstheme="majorHAnsi"/>
                <w:sz w:val="28"/>
                <w:szCs w:val="28"/>
                <w:lang w:val="en-US"/>
              </w:rPr>
              <w:t>ư</w:t>
            </w:r>
            <w:r>
              <w:rPr>
                <w:rFonts w:asciiTheme="majorHAnsi" w:hAnsiTheme="majorHAnsi" w:cstheme="majorHAnsi"/>
                <w:sz w:val="28"/>
                <w:szCs w:val="28"/>
                <w:lang w:val="en-US"/>
              </w:rPr>
              <w:t xml:space="preserve"> sau:</w:t>
            </w:r>
            <w:r>
              <w:rPr>
                <w:rFonts w:asciiTheme="majorHAnsi" w:hAnsiTheme="majorHAnsi" w:cstheme="majorHAnsi"/>
                <w:sz w:val="28"/>
                <w:szCs w:val="28"/>
              </w:rPr>
              <w:t xml:space="preserve"> </w:t>
            </w:r>
          </w:p>
        </w:tc>
      </w:tr>
      <w:tr w:rsidR="0026342A" w:rsidRPr="00FC461A" w:rsidTr="00BD3BCB">
        <w:tc>
          <w:tcPr>
            <w:tcW w:w="13716" w:type="dxa"/>
            <w:gridSpan w:val="4"/>
          </w:tcPr>
          <w:p w:rsidR="0026342A" w:rsidRPr="0026342A" w:rsidRDefault="0026342A">
            <w:pPr>
              <w:rPr>
                <w:rFonts w:asciiTheme="majorHAnsi" w:hAnsiTheme="majorHAnsi" w:cstheme="majorHAnsi"/>
                <w:b/>
                <w:sz w:val="28"/>
                <w:szCs w:val="28"/>
                <w:lang w:val="en-US"/>
              </w:rPr>
            </w:pPr>
            <w:r w:rsidRPr="0026342A">
              <w:rPr>
                <w:rFonts w:asciiTheme="majorHAnsi" w:hAnsiTheme="majorHAnsi" w:cstheme="majorHAnsi"/>
                <w:b/>
                <w:sz w:val="28"/>
                <w:szCs w:val="28"/>
                <w:lang w:val="en-US"/>
              </w:rPr>
              <w:t>Điều 1. Phạm vi áp dụng</w:t>
            </w:r>
          </w:p>
        </w:tc>
      </w:tr>
      <w:tr w:rsidR="007538B0" w:rsidRPr="00FC461A" w:rsidTr="00BD3BCB">
        <w:tc>
          <w:tcPr>
            <w:tcW w:w="2834" w:type="dxa"/>
          </w:tcPr>
          <w:p w:rsidR="007538B0" w:rsidRPr="00FC461A" w:rsidRDefault="007538B0">
            <w:pPr>
              <w:rPr>
                <w:rFonts w:asciiTheme="majorHAnsi" w:hAnsiTheme="majorHAnsi" w:cstheme="majorHAnsi"/>
                <w:sz w:val="28"/>
                <w:szCs w:val="28"/>
                <w:lang w:val="en-US"/>
              </w:rPr>
            </w:pPr>
          </w:p>
        </w:tc>
        <w:tc>
          <w:tcPr>
            <w:tcW w:w="1669" w:type="dxa"/>
          </w:tcPr>
          <w:p w:rsidR="007538B0" w:rsidRPr="009346CE" w:rsidRDefault="007538B0" w:rsidP="0026342A">
            <w:pPr>
              <w:jc w:val="center"/>
              <w:rPr>
                <w:rFonts w:asciiTheme="majorHAnsi" w:hAnsiTheme="majorHAnsi" w:cstheme="majorHAnsi"/>
                <w:sz w:val="28"/>
                <w:szCs w:val="28"/>
                <w:lang w:val="en-US"/>
              </w:rPr>
            </w:pPr>
            <w:r w:rsidRPr="009346CE">
              <w:rPr>
                <w:rFonts w:asciiTheme="majorHAnsi" w:hAnsiTheme="majorHAnsi" w:cstheme="majorHAnsi"/>
                <w:sz w:val="28"/>
                <w:szCs w:val="28"/>
                <w:lang w:val="en-US"/>
              </w:rPr>
              <w:t>Vụ Pháp chế</w:t>
            </w:r>
          </w:p>
        </w:tc>
        <w:tc>
          <w:tcPr>
            <w:tcW w:w="4252" w:type="dxa"/>
          </w:tcPr>
          <w:p w:rsidR="007538B0" w:rsidRPr="00FC461A" w:rsidRDefault="007538B0" w:rsidP="00121265">
            <w:pPr>
              <w:jc w:val="both"/>
              <w:rPr>
                <w:rFonts w:asciiTheme="majorHAnsi" w:hAnsiTheme="majorHAnsi" w:cstheme="majorHAnsi"/>
                <w:color w:val="FF0000"/>
                <w:sz w:val="28"/>
                <w:szCs w:val="28"/>
                <w:lang w:val="en-US"/>
              </w:rPr>
            </w:pPr>
            <w:r w:rsidRPr="00C37F9F">
              <w:rPr>
                <w:rFonts w:ascii="Times New Roman" w:hAnsi="Times New Roman"/>
                <w:sz w:val="28"/>
                <w:szCs w:val="28"/>
              </w:rPr>
              <w:t>Đề nghị rà soát lại các Điều khoản trích dẫn tại Điều 1 dự thảo Nghị định</w:t>
            </w:r>
          </w:p>
        </w:tc>
        <w:tc>
          <w:tcPr>
            <w:tcW w:w="4961" w:type="dxa"/>
          </w:tcPr>
          <w:p w:rsidR="007538B0" w:rsidRPr="00FC461A" w:rsidRDefault="007538B0">
            <w:pPr>
              <w:rPr>
                <w:rFonts w:asciiTheme="majorHAnsi" w:hAnsiTheme="majorHAnsi" w:cstheme="majorHAnsi"/>
                <w:sz w:val="28"/>
                <w:szCs w:val="28"/>
                <w:lang w:val="en-US"/>
              </w:rPr>
            </w:pPr>
            <w:r>
              <w:rPr>
                <w:rFonts w:asciiTheme="majorHAnsi" w:hAnsiTheme="majorHAnsi" w:cstheme="majorHAnsi"/>
                <w:sz w:val="28"/>
                <w:szCs w:val="28"/>
                <w:lang w:val="en-US"/>
              </w:rPr>
              <w:t>Ti</w:t>
            </w:r>
            <w:r w:rsidRPr="007538B0">
              <w:rPr>
                <w:rFonts w:asciiTheme="majorHAnsi" w:hAnsiTheme="majorHAnsi" w:cstheme="majorHAnsi"/>
                <w:sz w:val="28"/>
                <w:szCs w:val="28"/>
                <w:lang w:val="en-US"/>
              </w:rPr>
              <w:t>ếp</w:t>
            </w:r>
            <w:r>
              <w:rPr>
                <w:rFonts w:asciiTheme="majorHAnsi" w:hAnsiTheme="majorHAnsi" w:cstheme="majorHAnsi"/>
                <w:sz w:val="28"/>
                <w:szCs w:val="28"/>
                <w:lang w:val="en-US"/>
              </w:rPr>
              <w:t xml:space="preserve"> thu</w:t>
            </w:r>
          </w:p>
        </w:tc>
      </w:tr>
      <w:tr w:rsidR="00697A02" w:rsidRPr="00FC461A" w:rsidTr="00BD3BCB">
        <w:tc>
          <w:tcPr>
            <w:tcW w:w="2834" w:type="dxa"/>
          </w:tcPr>
          <w:p w:rsidR="00697A02" w:rsidRPr="00FC461A" w:rsidRDefault="00F37D92">
            <w:pPr>
              <w:rPr>
                <w:rFonts w:asciiTheme="majorHAnsi" w:hAnsiTheme="majorHAnsi" w:cstheme="majorHAnsi"/>
                <w:sz w:val="28"/>
                <w:szCs w:val="28"/>
                <w:lang w:val="en-US"/>
              </w:rPr>
            </w:pPr>
            <w:r>
              <w:rPr>
                <w:rFonts w:asciiTheme="majorHAnsi" w:hAnsiTheme="majorHAnsi" w:cstheme="majorHAnsi"/>
                <w:sz w:val="28"/>
                <w:szCs w:val="28"/>
                <w:lang w:val="en-US"/>
              </w:rPr>
              <w:t>Kho</w:t>
            </w:r>
            <w:r w:rsidRPr="00F37D92">
              <w:rPr>
                <w:rFonts w:asciiTheme="majorHAnsi" w:hAnsiTheme="majorHAnsi" w:cstheme="majorHAnsi"/>
                <w:sz w:val="28"/>
                <w:szCs w:val="28"/>
                <w:lang w:val="en-US"/>
              </w:rPr>
              <w:t>ản</w:t>
            </w:r>
            <w:r>
              <w:rPr>
                <w:rFonts w:asciiTheme="majorHAnsi" w:hAnsiTheme="majorHAnsi" w:cstheme="majorHAnsi"/>
                <w:sz w:val="28"/>
                <w:szCs w:val="28"/>
                <w:lang w:val="en-US"/>
              </w:rPr>
              <w:t xml:space="preserve"> 2 </w:t>
            </w:r>
          </w:p>
        </w:tc>
        <w:tc>
          <w:tcPr>
            <w:tcW w:w="1669" w:type="dxa"/>
          </w:tcPr>
          <w:p w:rsidR="00697A02" w:rsidRPr="00FC461A" w:rsidRDefault="00F37D92"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Kho b</w:t>
            </w:r>
            <w:r w:rsidRPr="00F37D92">
              <w:rPr>
                <w:rFonts w:asciiTheme="majorHAnsi" w:hAnsiTheme="majorHAnsi" w:cstheme="majorHAnsi"/>
                <w:sz w:val="28"/>
                <w:szCs w:val="28"/>
                <w:lang w:val="en-US"/>
              </w:rPr>
              <w:t>ạc</w:t>
            </w:r>
            <w:r>
              <w:rPr>
                <w:rFonts w:asciiTheme="majorHAnsi" w:hAnsiTheme="majorHAnsi" w:cstheme="majorHAnsi"/>
                <w:sz w:val="28"/>
                <w:szCs w:val="28"/>
                <w:lang w:val="en-US"/>
              </w:rPr>
              <w:t xml:space="preserve"> nh</w:t>
            </w:r>
            <w:r w:rsidRPr="00F37D92">
              <w:rPr>
                <w:rFonts w:asciiTheme="majorHAnsi" w:hAnsiTheme="majorHAnsi" w:cstheme="majorHAnsi"/>
                <w:sz w:val="28"/>
                <w:szCs w:val="28"/>
                <w:lang w:val="en-US"/>
              </w:rPr>
              <w:t>à</w:t>
            </w:r>
            <w:r>
              <w:rPr>
                <w:rFonts w:asciiTheme="majorHAnsi" w:hAnsiTheme="majorHAnsi" w:cstheme="majorHAnsi"/>
                <w:sz w:val="28"/>
                <w:szCs w:val="28"/>
                <w:lang w:val="en-US"/>
              </w:rPr>
              <w:t xml:space="preserve"> n</w:t>
            </w:r>
            <w:r w:rsidRPr="00F37D92">
              <w:rPr>
                <w:rFonts w:asciiTheme="majorHAnsi" w:hAnsiTheme="majorHAnsi" w:cstheme="majorHAnsi"/>
                <w:sz w:val="28"/>
                <w:szCs w:val="28"/>
                <w:lang w:val="en-US"/>
              </w:rPr>
              <w:t>ước</w:t>
            </w:r>
          </w:p>
        </w:tc>
        <w:tc>
          <w:tcPr>
            <w:tcW w:w="4252" w:type="dxa"/>
          </w:tcPr>
          <w:p w:rsidR="00697A02" w:rsidRPr="000D4FF8" w:rsidRDefault="00F37D92" w:rsidP="00121265">
            <w:pPr>
              <w:pStyle w:val="Nidung"/>
              <w:spacing w:before="120" w:after="120"/>
              <w:jc w:val="both"/>
              <w:rPr>
                <w:rFonts w:ascii="Times New Roman" w:hAnsi="Times New Roman"/>
                <w:sz w:val="28"/>
                <w:szCs w:val="28"/>
              </w:rPr>
            </w:pPr>
            <w:r>
              <w:rPr>
                <w:rFonts w:ascii="Times New Roman" w:hAnsi="Times New Roman"/>
                <w:sz w:val="28"/>
                <w:szCs w:val="28"/>
              </w:rPr>
              <w:t xml:space="preserve">Đề nghị sửa “…..theo quy định tại Điều 72 Luật Đầu tư theo phương thức PPP được quản lý và sử dụng, thanh toán theo quy định của </w:t>
            </w:r>
            <w:r>
              <w:rPr>
                <w:rFonts w:ascii="Times New Roman" w:hAnsi="Times New Roman"/>
                <w:strike/>
                <w:sz w:val="28"/>
                <w:szCs w:val="28"/>
                <w:u w:val="single"/>
              </w:rPr>
              <w:t>Chính phủ</w:t>
            </w:r>
            <w:r>
              <w:rPr>
                <w:rFonts w:ascii="Times New Roman" w:hAnsi="Times New Roman"/>
                <w:sz w:val="28"/>
                <w:szCs w:val="28"/>
              </w:rPr>
              <w:t xml:space="preserve"> </w:t>
            </w:r>
            <w:r>
              <w:rPr>
                <w:rFonts w:ascii="Times New Roman" w:hAnsi="Times New Roman"/>
                <w:b/>
                <w:bCs/>
                <w:i/>
                <w:iCs/>
                <w:sz w:val="28"/>
                <w:szCs w:val="28"/>
              </w:rPr>
              <w:t>pháp luật</w:t>
            </w:r>
            <w:r>
              <w:rPr>
                <w:rFonts w:ascii="Times New Roman" w:hAnsi="Times New Roman"/>
                <w:sz w:val="28"/>
                <w:szCs w:val="28"/>
              </w:rPr>
              <w:t xml:space="preserve"> về quản lý, sử dụng, thanh toán, quyết toán dự án sử dụng vốn đầu tư công”.</w:t>
            </w:r>
          </w:p>
        </w:tc>
        <w:tc>
          <w:tcPr>
            <w:tcW w:w="4961" w:type="dxa"/>
          </w:tcPr>
          <w:p w:rsidR="00697A02" w:rsidRPr="00FC461A" w:rsidRDefault="00F37D92">
            <w:pPr>
              <w:rPr>
                <w:rFonts w:asciiTheme="majorHAnsi" w:hAnsiTheme="majorHAnsi" w:cstheme="majorHAnsi"/>
                <w:sz w:val="28"/>
                <w:szCs w:val="28"/>
                <w:lang w:val="en-US"/>
              </w:rPr>
            </w:pPr>
            <w:r>
              <w:rPr>
                <w:rFonts w:asciiTheme="majorHAnsi" w:hAnsiTheme="majorHAnsi" w:cstheme="majorHAnsi"/>
                <w:sz w:val="28"/>
                <w:szCs w:val="28"/>
                <w:lang w:val="en-US"/>
              </w:rPr>
              <w:t>Ti</w:t>
            </w:r>
            <w:r w:rsidRPr="00F37D92">
              <w:rPr>
                <w:rFonts w:asciiTheme="majorHAnsi" w:hAnsiTheme="majorHAnsi" w:cstheme="majorHAnsi"/>
                <w:sz w:val="28"/>
                <w:szCs w:val="28"/>
                <w:lang w:val="en-US"/>
              </w:rPr>
              <w:t>ếp</w:t>
            </w:r>
            <w:r>
              <w:rPr>
                <w:rFonts w:asciiTheme="majorHAnsi" w:hAnsiTheme="majorHAnsi" w:cstheme="majorHAnsi"/>
                <w:sz w:val="28"/>
                <w:szCs w:val="28"/>
                <w:lang w:val="en-US"/>
              </w:rPr>
              <w:t xml:space="preserve"> thu</w:t>
            </w:r>
          </w:p>
        </w:tc>
      </w:tr>
      <w:tr w:rsidR="009640FF" w:rsidRPr="00FC461A" w:rsidTr="00BD3BCB">
        <w:tc>
          <w:tcPr>
            <w:tcW w:w="2834" w:type="dxa"/>
          </w:tcPr>
          <w:p w:rsidR="009640FF" w:rsidRPr="009640FF" w:rsidRDefault="009640FF">
            <w:pPr>
              <w:rPr>
                <w:rFonts w:asciiTheme="majorHAnsi" w:hAnsiTheme="majorHAnsi" w:cstheme="majorHAnsi"/>
                <w:sz w:val="28"/>
                <w:szCs w:val="28"/>
              </w:rPr>
            </w:pPr>
            <w:r>
              <w:rPr>
                <w:rFonts w:asciiTheme="majorHAnsi" w:hAnsiTheme="majorHAnsi" w:cstheme="majorHAnsi"/>
                <w:sz w:val="28"/>
                <w:szCs w:val="28"/>
              </w:rPr>
              <w:t>Khoản 3</w:t>
            </w:r>
          </w:p>
        </w:tc>
        <w:tc>
          <w:tcPr>
            <w:tcW w:w="1669" w:type="dxa"/>
          </w:tcPr>
          <w:p w:rsidR="009640FF" w:rsidRPr="009640FF" w:rsidRDefault="009640FF" w:rsidP="0026342A">
            <w:pPr>
              <w:jc w:val="center"/>
              <w:rPr>
                <w:rFonts w:asciiTheme="majorHAnsi" w:hAnsiTheme="majorHAnsi" w:cstheme="majorHAnsi"/>
                <w:sz w:val="28"/>
                <w:szCs w:val="28"/>
              </w:rPr>
            </w:pPr>
            <w:r>
              <w:rPr>
                <w:rFonts w:asciiTheme="majorHAnsi" w:hAnsiTheme="majorHAnsi" w:cstheme="majorHAnsi"/>
                <w:sz w:val="28"/>
                <w:szCs w:val="28"/>
              </w:rPr>
              <w:t>Cục QLCS</w:t>
            </w:r>
          </w:p>
        </w:tc>
        <w:tc>
          <w:tcPr>
            <w:tcW w:w="4252" w:type="dxa"/>
          </w:tcPr>
          <w:p w:rsidR="009640FF" w:rsidRDefault="009640FF" w:rsidP="00121265">
            <w:pPr>
              <w:pStyle w:val="Nidung"/>
              <w:spacing w:before="120" w:after="120"/>
              <w:jc w:val="both"/>
              <w:rPr>
                <w:rFonts w:ascii="Times New Roman" w:hAnsi="Times New Roman"/>
                <w:sz w:val="28"/>
                <w:szCs w:val="28"/>
              </w:rPr>
            </w:pPr>
            <w:r>
              <w:rPr>
                <w:rFonts w:ascii="Times New Roman" w:hAnsi="Times New Roman"/>
                <w:sz w:val="28"/>
                <w:szCs w:val="28"/>
              </w:rPr>
              <w:t xml:space="preserve">Điều 95, Điều 96 Luật Quản lý, sử dụng tài sản công chỉ quy định về chuyển giao tài sản; còn các vấn đề liên quan đến quản lý, vận hành </w:t>
            </w:r>
            <w:r>
              <w:rPr>
                <w:rFonts w:ascii="Times New Roman" w:hAnsi="Times New Roman"/>
                <w:sz w:val="28"/>
                <w:szCs w:val="28"/>
              </w:rPr>
              <w:lastRenderedPageBreak/>
              <w:t>chưa chuyển giao không thuộc pham vi điều chỉnh của Luật Quản lý, sử dụng tài sản công. Vì vậy, cần phải có hướng dẫn về nội dung này (bao gồm cả chi phí cho việc quản lý vận hành)</w:t>
            </w:r>
          </w:p>
        </w:tc>
        <w:tc>
          <w:tcPr>
            <w:tcW w:w="4961" w:type="dxa"/>
          </w:tcPr>
          <w:p w:rsidR="00EC0E05" w:rsidRDefault="00EC0E05" w:rsidP="00BD3BCB">
            <w:pPr>
              <w:jc w:val="both"/>
              <w:rPr>
                <w:rFonts w:asciiTheme="majorHAnsi" w:hAnsiTheme="majorHAnsi" w:cstheme="majorHAnsi"/>
                <w:sz w:val="28"/>
                <w:szCs w:val="28"/>
              </w:rPr>
            </w:pPr>
            <w:r>
              <w:rPr>
                <w:rFonts w:asciiTheme="majorHAnsi" w:hAnsiTheme="majorHAnsi" w:cstheme="majorHAnsi"/>
                <w:sz w:val="28"/>
                <w:szCs w:val="28"/>
              </w:rPr>
              <w:lastRenderedPageBreak/>
              <w:t>Tại các văn bản gửi xin ý kiến của Cục QLCS và Tờ trình Bộ, Vụ Đầu tư đều kiến nghị Cục QLCS có trách nhiệm nghiên cứu, quy định nội dung này.</w:t>
            </w:r>
          </w:p>
          <w:p w:rsidR="009640FF" w:rsidRDefault="00EC0E05" w:rsidP="00BD3BCB">
            <w:pPr>
              <w:jc w:val="both"/>
              <w:rPr>
                <w:rFonts w:asciiTheme="majorHAnsi" w:hAnsiTheme="majorHAnsi" w:cstheme="majorHAnsi"/>
                <w:sz w:val="28"/>
                <w:szCs w:val="28"/>
              </w:rPr>
            </w:pPr>
            <w:r>
              <w:rPr>
                <w:rFonts w:asciiTheme="majorHAnsi" w:hAnsiTheme="majorHAnsi" w:cstheme="majorHAnsi"/>
                <w:sz w:val="28"/>
                <w:szCs w:val="28"/>
              </w:rPr>
              <w:t xml:space="preserve">Tại văn bản số 1034/QLCS-VP ngày </w:t>
            </w:r>
            <w:r>
              <w:rPr>
                <w:rFonts w:asciiTheme="majorHAnsi" w:hAnsiTheme="majorHAnsi" w:cstheme="majorHAnsi"/>
                <w:sz w:val="28"/>
                <w:szCs w:val="28"/>
              </w:rPr>
              <w:lastRenderedPageBreak/>
              <w:t xml:space="preserve">31/7/2020, Cục QLCS đã đề nghị quy định chuyển giao tài sản thực hiện theo pháp luật về quản lý, sử dụng tài sản công. </w:t>
            </w:r>
          </w:p>
          <w:p w:rsidR="00EC0E05" w:rsidRPr="00EC0E05" w:rsidRDefault="00EC0E05" w:rsidP="00BD3BCB">
            <w:pPr>
              <w:jc w:val="both"/>
              <w:rPr>
                <w:rFonts w:asciiTheme="majorHAnsi" w:hAnsiTheme="majorHAnsi" w:cstheme="majorHAnsi"/>
                <w:sz w:val="28"/>
                <w:szCs w:val="28"/>
              </w:rPr>
            </w:pPr>
            <w:r>
              <w:rPr>
                <w:rFonts w:asciiTheme="majorHAnsi" w:hAnsiTheme="majorHAnsi" w:cstheme="majorHAnsi"/>
                <w:sz w:val="28"/>
                <w:szCs w:val="28"/>
              </w:rPr>
              <w:t xml:space="preserve">Do vậy, trường hợp cần thiết phải bổ sung nội dung này đề nghị Cục QLCS </w:t>
            </w:r>
            <w:r w:rsidR="008B7925">
              <w:rPr>
                <w:rFonts w:asciiTheme="majorHAnsi" w:hAnsiTheme="majorHAnsi" w:cstheme="majorHAnsi"/>
                <w:sz w:val="28"/>
                <w:szCs w:val="28"/>
              </w:rPr>
              <w:t xml:space="preserve">hoàn chỉnh các quy định liên quan, gửi Vụ Đầu tổng hợp. </w:t>
            </w:r>
          </w:p>
        </w:tc>
      </w:tr>
      <w:tr w:rsidR="005C57E4" w:rsidRPr="00FC461A" w:rsidTr="00BD3BCB">
        <w:tc>
          <w:tcPr>
            <w:tcW w:w="13716" w:type="dxa"/>
            <w:gridSpan w:val="4"/>
          </w:tcPr>
          <w:p w:rsidR="005C57E4" w:rsidRPr="00FC461A" w:rsidRDefault="005C57E4" w:rsidP="00121265">
            <w:pPr>
              <w:spacing w:before="120" w:after="120"/>
              <w:jc w:val="both"/>
              <w:rPr>
                <w:rFonts w:asciiTheme="majorHAnsi" w:hAnsiTheme="majorHAnsi" w:cstheme="majorHAnsi"/>
                <w:sz w:val="28"/>
                <w:szCs w:val="28"/>
                <w:lang w:val="en-US"/>
              </w:rPr>
            </w:pPr>
            <w:r w:rsidRPr="00915C71">
              <w:rPr>
                <w:rFonts w:asciiTheme="majorHAnsi" w:hAnsiTheme="majorHAnsi" w:cstheme="majorHAnsi"/>
                <w:b/>
                <w:bCs/>
                <w:sz w:val="28"/>
                <w:szCs w:val="28"/>
                <w:lang w:val="en-US"/>
              </w:rPr>
              <w:lastRenderedPageBreak/>
              <w:t>Điều 4.</w:t>
            </w:r>
            <w:r w:rsidRPr="00FC461A">
              <w:rPr>
                <w:rFonts w:asciiTheme="majorHAnsi" w:hAnsiTheme="majorHAnsi" w:cstheme="majorHAnsi"/>
                <w:sz w:val="28"/>
                <w:szCs w:val="28"/>
                <w:lang w:val="en-US"/>
              </w:rPr>
              <w:t xml:space="preserve"> </w:t>
            </w:r>
            <w:r w:rsidRPr="00FC461A">
              <w:rPr>
                <w:rFonts w:asciiTheme="majorHAnsi" w:hAnsiTheme="majorHAnsi" w:cstheme="majorHAnsi"/>
                <w:b/>
                <w:sz w:val="28"/>
                <w:szCs w:val="28"/>
                <w:lang w:val="nl-NL"/>
              </w:rPr>
              <w:t>Nội dung phương án tài chính</w:t>
            </w:r>
          </w:p>
        </w:tc>
      </w:tr>
      <w:tr w:rsidR="004D799A" w:rsidRPr="00FC461A" w:rsidTr="00BD3BCB">
        <w:tc>
          <w:tcPr>
            <w:tcW w:w="2834" w:type="dxa"/>
          </w:tcPr>
          <w:p w:rsidR="004D799A" w:rsidRPr="00FC461A" w:rsidRDefault="004D799A" w:rsidP="00E24205">
            <w:pPr>
              <w:rPr>
                <w:rFonts w:asciiTheme="majorHAnsi" w:hAnsiTheme="majorHAnsi" w:cstheme="majorHAnsi"/>
                <w:sz w:val="28"/>
                <w:szCs w:val="28"/>
                <w:lang w:val="en-US"/>
              </w:rPr>
            </w:pPr>
          </w:p>
        </w:tc>
        <w:tc>
          <w:tcPr>
            <w:tcW w:w="1669" w:type="dxa"/>
          </w:tcPr>
          <w:p w:rsidR="004D799A" w:rsidRPr="00FC461A" w:rsidRDefault="004D799A" w:rsidP="0026342A">
            <w:pPr>
              <w:jc w:val="center"/>
              <w:rPr>
                <w:rFonts w:asciiTheme="majorHAnsi" w:hAnsiTheme="majorHAnsi" w:cstheme="majorHAnsi"/>
                <w:sz w:val="28"/>
                <w:szCs w:val="28"/>
                <w:lang w:val="en-US"/>
              </w:rPr>
            </w:pPr>
            <w:r w:rsidRPr="0026342A">
              <w:rPr>
                <w:rFonts w:asciiTheme="majorHAnsi" w:hAnsiTheme="majorHAnsi" w:cstheme="majorHAnsi"/>
                <w:sz w:val="28"/>
                <w:szCs w:val="28"/>
              </w:rPr>
              <w:t>Vụ TCNH</w:t>
            </w:r>
          </w:p>
        </w:tc>
        <w:tc>
          <w:tcPr>
            <w:tcW w:w="4252" w:type="dxa"/>
          </w:tcPr>
          <w:p w:rsidR="004D799A" w:rsidRPr="00FC461A" w:rsidRDefault="004D799A" w:rsidP="00121265">
            <w:pPr>
              <w:pStyle w:val="Nidung"/>
              <w:spacing w:before="120" w:after="120"/>
              <w:jc w:val="both"/>
              <w:rPr>
                <w:rFonts w:asciiTheme="majorHAnsi" w:hAnsiTheme="majorHAnsi" w:cstheme="majorHAnsi"/>
                <w:sz w:val="28"/>
                <w:szCs w:val="28"/>
              </w:rPr>
            </w:pPr>
            <w:r w:rsidRPr="00FC461A">
              <w:rPr>
                <w:rFonts w:asciiTheme="majorHAnsi" w:hAnsiTheme="majorHAnsi" w:cstheme="majorHAnsi"/>
                <w:sz w:val="28"/>
                <w:szCs w:val="28"/>
              </w:rPr>
              <w:t>Đề nghị sử dụng thống nhất cụm từ “vốn huy động” tại Điểm c theo đó, đề nghị chỉnh sửa một số nội dung: tổng số vốn huy động (theo từng nguồn vốn); thời gian vay/kỳ hạn phát hành; lãi suất huy động.</w:t>
            </w:r>
          </w:p>
          <w:p w:rsidR="004D799A" w:rsidRPr="00FC461A" w:rsidRDefault="004D799A" w:rsidP="00121265">
            <w:pPr>
              <w:jc w:val="both"/>
              <w:rPr>
                <w:rFonts w:asciiTheme="majorHAnsi" w:hAnsiTheme="majorHAnsi" w:cstheme="majorHAnsi"/>
                <w:sz w:val="28"/>
                <w:szCs w:val="28"/>
                <w:lang w:val="en-US"/>
              </w:rPr>
            </w:pPr>
          </w:p>
        </w:tc>
        <w:tc>
          <w:tcPr>
            <w:tcW w:w="4961" w:type="dxa"/>
          </w:tcPr>
          <w:p w:rsidR="004D799A" w:rsidRPr="00DC149A" w:rsidRDefault="004D799A">
            <w:pPr>
              <w:rPr>
                <w:rFonts w:asciiTheme="majorHAnsi" w:hAnsiTheme="majorHAnsi" w:cstheme="majorHAnsi"/>
                <w:color w:val="000000" w:themeColor="text1"/>
                <w:sz w:val="28"/>
                <w:szCs w:val="28"/>
                <w:lang w:val="en-US"/>
              </w:rPr>
            </w:pPr>
            <w:r w:rsidRPr="00DC149A">
              <w:rPr>
                <w:rFonts w:asciiTheme="majorHAnsi" w:hAnsiTheme="majorHAnsi" w:cstheme="majorHAnsi"/>
                <w:color w:val="000000" w:themeColor="text1"/>
                <w:sz w:val="28"/>
                <w:szCs w:val="28"/>
                <w:lang w:val="en-US"/>
              </w:rPr>
              <w:t>Tiếp thu</w:t>
            </w:r>
          </w:p>
        </w:tc>
      </w:tr>
      <w:tr w:rsidR="00B20A0A" w:rsidRPr="00FC461A" w:rsidTr="00BD3BCB">
        <w:trPr>
          <w:trHeight w:val="2147"/>
        </w:trPr>
        <w:tc>
          <w:tcPr>
            <w:tcW w:w="2834" w:type="dxa"/>
          </w:tcPr>
          <w:p w:rsidR="00B20A0A" w:rsidRPr="00FC461A" w:rsidRDefault="00B20A0A" w:rsidP="009B7F5B">
            <w:pPr>
              <w:rPr>
                <w:rFonts w:asciiTheme="majorHAnsi" w:hAnsiTheme="majorHAnsi" w:cstheme="majorHAnsi"/>
                <w:sz w:val="28"/>
                <w:szCs w:val="28"/>
                <w:lang w:val="en-US"/>
              </w:rPr>
            </w:pPr>
            <w:r w:rsidRPr="00FC461A">
              <w:rPr>
                <w:rFonts w:asciiTheme="majorHAnsi" w:hAnsiTheme="majorHAnsi" w:cstheme="majorHAnsi"/>
                <w:sz w:val="28"/>
                <w:szCs w:val="28"/>
              </w:rPr>
              <w:t>Đ</w:t>
            </w:r>
            <w:r w:rsidRPr="00FC461A">
              <w:rPr>
                <w:rFonts w:asciiTheme="majorHAnsi" w:hAnsiTheme="majorHAnsi" w:cstheme="majorHAnsi"/>
                <w:sz w:val="28"/>
                <w:szCs w:val="28"/>
                <w:lang w:val="en-US"/>
              </w:rPr>
              <w:t xml:space="preserve">iểm </w:t>
            </w:r>
            <w:r w:rsidRPr="00FC461A">
              <w:rPr>
                <w:rFonts w:asciiTheme="majorHAnsi" w:hAnsiTheme="majorHAnsi" w:cstheme="majorHAnsi"/>
                <w:sz w:val="28"/>
                <w:szCs w:val="28"/>
              </w:rPr>
              <w:t xml:space="preserve">a Khoản 6 </w:t>
            </w:r>
          </w:p>
          <w:p w:rsidR="00B20A0A" w:rsidRPr="00FC461A" w:rsidRDefault="00B20A0A" w:rsidP="009B7F5B">
            <w:pPr>
              <w:rPr>
                <w:rFonts w:asciiTheme="majorHAnsi" w:hAnsiTheme="majorHAnsi" w:cstheme="majorHAnsi"/>
                <w:sz w:val="28"/>
                <w:szCs w:val="28"/>
                <w:lang w:val="en-US"/>
              </w:rPr>
            </w:pPr>
          </w:p>
        </w:tc>
        <w:tc>
          <w:tcPr>
            <w:tcW w:w="1669" w:type="dxa"/>
          </w:tcPr>
          <w:p w:rsidR="00B20A0A" w:rsidRPr="00FC461A" w:rsidRDefault="00B20A0A" w:rsidP="0026342A">
            <w:pPr>
              <w:jc w:val="center"/>
              <w:rPr>
                <w:rFonts w:asciiTheme="majorHAnsi" w:hAnsiTheme="majorHAnsi" w:cstheme="majorHAnsi"/>
                <w:sz w:val="28"/>
                <w:szCs w:val="28"/>
                <w:lang w:val="en-US"/>
              </w:rPr>
            </w:pPr>
            <w:r w:rsidRPr="00FC461A">
              <w:rPr>
                <w:rFonts w:asciiTheme="majorHAnsi" w:hAnsiTheme="majorHAnsi" w:cstheme="majorHAnsi"/>
                <w:sz w:val="28"/>
                <w:szCs w:val="28"/>
                <w:lang w:val="en-US"/>
              </w:rPr>
              <w:t xml:space="preserve">Cục QLG </w:t>
            </w:r>
          </w:p>
        </w:tc>
        <w:tc>
          <w:tcPr>
            <w:tcW w:w="4252" w:type="dxa"/>
          </w:tcPr>
          <w:p w:rsidR="00B20A0A" w:rsidRPr="00FC461A" w:rsidRDefault="00B20A0A" w:rsidP="00121265">
            <w:pPr>
              <w:pStyle w:val="Nidung"/>
              <w:spacing w:before="120" w:after="120"/>
              <w:jc w:val="both"/>
              <w:rPr>
                <w:rFonts w:asciiTheme="majorHAnsi" w:hAnsiTheme="majorHAnsi" w:cstheme="majorHAnsi"/>
                <w:sz w:val="28"/>
                <w:szCs w:val="28"/>
                <w:lang w:val="en-US"/>
              </w:rPr>
            </w:pPr>
            <w:r w:rsidRPr="00FC461A">
              <w:rPr>
                <w:rFonts w:asciiTheme="majorHAnsi" w:hAnsiTheme="majorHAnsi" w:cstheme="majorHAnsi"/>
                <w:sz w:val="28"/>
                <w:szCs w:val="28"/>
              </w:rPr>
              <w:t>Đề</w:t>
            </w:r>
            <w:r w:rsidRPr="00FC461A">
              <w:rPr>
                <w:rFonts w:asciiTheme="majorHAnsi" w:hAnsiTheme="majorHAnsi" w:cstheme="majorHAnsi"/>
                <w:sz w:val="28"/>
                <w:szCs w:val="28"/>
                <w:lang w:val="en-US"/>
              </w:rPr>
              <w:t xml:space="preserve"> nghị sửa như sau:</w:t>
            </w:r>
            <w:r w:rsidRPr="00FC461A">
              <w:rPr>
                <w:rFonts w:asciiTheme="majorHAnsi" w:hAnsiTheme="majorHAnsi" w:cstheme="majorHAnsi"/>
                <w:sz w:val="28"/>
                <w:szCs w:val="28"/>
              </w:rPr>
              <w:t xml:space="preserve">: </w:t>
            </w:r>
            <w:r w:rsidRPr="00FC461A">
              <w:rPr>
                <w:rFonts w:asciiTheme="majorHAnsi" w:hAnsiTheme="majorHAnsi" w:cstheme="majorHAnsi"/>
                <w:sz w:val="28"/>
                <w:szCs w:val="28"/>
                <w:lang w:val="en-US"/>
              </w:rPr>
              <w:t>“</w:t>
            </w:r>
            <w:r w:rsidRPr="00FC461A">
              <w:rPr>
                <w:rFonts w:asciiTheme="majorHAnsi" w:hAnsiTheme="majorHAnsi" w:cstheme="majorHAnsi"/>
                <w:sz w:val="28"/>
                <w:szCs w:val="28"/>
              </w:rPr>
              <w:t xml:space="preserve">a) các mức giá, phí dịch vụ công dự kiến; trong đó phải xác định cụ thể mức giá, phí khởi điểm và nguyên tắc điều chỉnh giá, phí </w:t>
            </w:r>
            <w:r w:rsidRPr="00FC461A">
              <w:rPr>
                <w:rFonts w:asciiTheme="majorHAnsi" w:hAnsiTheme="majorHAnsi" w:cstheme="majorHAnsi"/>
                <w:b/>
                <w:bCs/>
                <w:i/>
                <w:iCs/>
                <w:sz w:val="28"/>
                <w:szCs w:val="28"/>
              </w:rPr>
              <w:t>phù hợp với quy định của pháp luật về giá, phí và pháp luật có liên quan</w:t>
            </w:r>
            <w:r w:rsidR="000D4FF8">
              <w:rPr>
                <w:rFonts w:asciiTheme="majorHAnsi" w:hAnsiTheme="majorHAnsi" w:cstheme="majorHAnsi"/>
                <w:b/>
                <w:bCs/>
                <w:i/>
                <w:iCs/>
                <w:sz w:val="28"/>
                <w:szCs w:val="28"/>
              </w:rPr>
              <w:t>”</w:t>
            </w:r>
          </w:p>
        </w:tc>
        <w:tc>
          <w:tcPr>
            <w:tcW w:w="4961" w:type="dxa"/>
          </w:tcPr>
          <w:p w:rsidR="00B20A0A" w:rsidRPr="00FC461A" w:rsidRDefault="00B20A0A">
            <w:pPr>
              <w:rPr>
                <w:rFonts w:asciiTheme="majorHAnsi" w:hAnsiTheme="majorHAnsi" w:cstheme="majorHAnsi"/>
                <w:sz w:val="28"/>
                <w:szCs w:val="28"/>
                <w:lang w:val="en-US"/>
              </w:rPr>
            </w:pPr>
            <w:r w:rsidRPr="00FC461A">
              <w:rPr>
                <w:rFonts w:asciiTheme="majorHAnsi" w:hAnsiTheme="majorHAnsi" w:cstheme="majorHAnsi"/>
                <w:sz w:val="28"/>
                <w:szCs w:val="28"/>
                <w:lang w:val="en-US"/>
              </w:rPr>
              <w:t>Tiếp thu</w:t>
            </w:r>
          </w:p>
        </w:tc>
      </w:tr>
      <w:tr w:rsidR="005C57E4" w:rsidRPr="00510532" w:rsidTr="00BD3BCB">
        <w:tc>
          <w:tcPr>
            <w:tcW w:w="13716" w:type="dxa"/>
            <w:gridSpan w:val="4"/>
          </w:tcPr>
          <w:p w:rsidR="005C57E4" w:rsidRPr="00510532" w:rsidRDefault="005C57E4">
            <w:pPr>
              <w:rPr>
                <w:rFonts w:asciiTheme="majorHAnsi" w:hAnsiTheme="majorHAnsi" w:cstheme="majorHAnsi"/>
                <w:b/>
                <w:sz w:val="28"/>
                <w:szCs w:val="28"/>
                <w:lang w:val="en-US"/>
              </w:rPr>
            </w:pPr>
            <w:r w:rsidRPr="00510532">
              <w:rPr>
                <w:rFonts w:asciiTheme="majorHAnsi" w:hAnsiTheme="majorHAnsi" w:cstheme="majorHAnsi"/>
                <w:b/>
                <w:sz w:val="28"/>
                <w:szCs w:val="28"/>
                <w:lang w:val="en-US"/>
              </w:rPr>
              <w:t>Điều 5. Nguồn vốn chủ sở hữu</w:t>
            </w:r>
          </w:p>
        </w:tc>
      </w:tr>
      <w:tr w:rsidR="00802586" w:rsidRPr="00FC461A" w:rsidTr="00BD3BCB">
        <w:tc>
          <w:tcPr>
            <w:tcW w:w="2834" w:type="dxa"/>
          </w:tcPr>
          <w:p w:rsidR="00802586" w:rsidRPr="00FC461A" w:rsidRDefault="00802586">
            <w:pPr>
              <w:rPr>
                <w:rFonts w:asciiTheme="majorHAnsi" w:hAnsiTheme="majorHAnsi" w:cstheme="majorHAnsi"/>
                <w:sz w:val="28"/>
                <w:szCs w:val="28"/>
                <w:lang w:val="en-US"/>
              </w:rPr>
            </w:pPr>
          </w:p>
        </w:tc>
        <w:tc>
          <w:tcPr>
            <w:tcW w:w="1669" w:type="dxa"/>
          </w:tcPr>
          <w:p w:rsidR="00802586" w:rsidRPr="00915C71" w:rsidRDefault="00915C71" w:rsidP="0026342A">
            <w:pPr>
              <w:jc w:val="center"/>
              <w:rPr>
                <w:rFonts w:asciiTheme="majorHAnsi" w:hAnsiTheme="majorHAnsi" w:cstheme="majorHAnsi"/>
                <w:sz w:val="28"/>
                <w:szCs w:val="28"/>
              </w:rPr>
            </w:pPr>
            <w:r>
              <w:rPr>
                <w:rFonts w:asciiTheme="majorHAnsi" w:hAnsiTheme="majorHAnsi" w:cstheme="majorHAnsi"/>
                <w:sz w:val="28"/>
                <w:szCs w:val="28"/>
              </w:rPr>
              <w:t>Cục TCDN</w:t>
            </w:r>
          </w:p>
        </w:tc>
        <w:tc>
          <w:tcPr>
            <w:tcW w:w="4252" w:type="dxa"/>
          </w:tcPr>
          <w:p w:rsidR="00802586" w:rsidRPr="00C37F9F" w:rsidRDefault="00915C71" w:rsidP="00601C27">
            <w:pPr>
              <w:pStyle w:val="CommentText"/>
              <w:rPr>
                <w:color w:val="auto"/>
                <w:sz w:val="28"/>
                <w:szCs w:val="28"/>
              </w:rPr>
            </w:pPr>
            <w:r>
              <w:rPr>
                <w:color w:val="auto"/>
                <w:sz w:val="28"/>
                <w:szCs w:val="28"/>
              </w:rPr>
              <w:t xml:space="preserve">Đề </w:t>
            </w:r>
            <w:r w:rsidRPr="00121265">
              <w:rPr>
                <w:color w:val="auto"/>
                <w:sz w:val="28"/>
                <w:szCs w:val="28"/>
              </w:rPr>
              <w:t xml:space="preserve">nghị theo hướng sử dụng báo </w:t>
            </w:r>
            <w:r w:rsidRPr="00121265">
              <w:rPr>
                <w:color w:val="auto"/>
                <w:sz w:val="28"/>
                <w:szCs w:val="28"/>
              </w:rPr>
              <w:lastRenderedPageBreak/>
              <w:t>cáo tài</w:t>
            </w:r>
            <w:r>
              <w:rPr>
                <w:color w:val="auto"/>
                <w:sz w:val="28"/>
                <w:szCs w:val="28"/>
              </w:rPr>
              <w:t xml:space="preserve"> chính của 02 năm gần nhất đã được kiểm toán;</w:t>
            </w:r>
          </w:p>
        </w:tc>
        <w:tc>
          <w:tcPr>
            <w:tcW w:w="4961" w:type="dxa"/>
          </w:tcPr>
          <w:p w:rsidR="00802586" w:rsidRPr="00121265" w:rsidRDefault="00121265" w:rsidP="00BD3BCB">
            <w:pPr>
              <w:jc w:val="both"/>
              <w:rPr>
                <w:rFonts w:asciiTheme="majorHAnsi" w:hAnsiTheme="majorHAnsi" w:cstheme="majorHAnsi"/>
                <w:sz w:val="28"/>
                <w:szCs w:val="28"/>
                <w:lang w:val="en-US"/>
              </w:rPr>
            </w:pPr>
            <w:r>
              <w:rPr>
                <w:rFonts w:asciiTheme="majorHAnsi" w:hAnsiTheme="majorHAnsi" w:cstheme="majorHAnsi"/>
                <w:sz w:val="28"/>
                <w:szCs w:val="28"/>
                <w:lang w:val="en-US"/>
              </w:rPr>
              <w:lastRenderedPageBreak/>
              <w:t>V</w:t>
            </w:r>
            <w:r w:rsidRPr="00121265">
              <w:rPr>
                <w:rFonts w:asciiTheme="majorHAnsi" w:hAnsiTheme="majorHAnsi" w:cstheme="majorHAnsi"/>
                <w:sz w:val="28"/>
                <w:szCs w:val="28"/>
                <w:lang w:val="en-US"/>
              </w:rPr>
              <w:t>ốn</w:t>
            </w:r>
            <w:r>
              <w:rPr>
                <w:rFonts w:asciiTheme="majorHAnsi" w:hAnsiTheme="majorHAnsi" w:cstheme="majorHAnsi"/>
                <w:sz w:val="28"/>
                <w:szCs w:val="28"/>
                <w:lang w:val="en-US"/>
              </w:rPr>
              <w:t xml:space="preserve"> ch</w:t>
            </w:r>
            <w:r w:rsidRPr="00121265">
              <w:rPr>
                <w:rFonts w:asciiTheme="majorHAnsi" w:hAnsiTheme="majorHAnsi" w:cstheme="majorHAnsi"/>
                <w:sz w:val="28"/>
                <w:szCs w:val="28"/>
                <w:lang w:val="en-US"/>
              </w:rPr>
              <w:t>ủ</w:t>
            </w:r>
            <w:r>
              <w:rPr>
                <w:rFonts w:asciiTheme="majorHAnsi" w:hAnsiTheme="majorHAnsi" w:cstheme="majorHAnsi"/>
                <w:sz w:val="28"/>
                <w:szCs w:val="28"/>
                <w:lang w:val="en-US"/>
              </w:rPr>
              <w:t xml:space="preserve"> s</w:t>
            </w:r>
            <w:r w:rsidRPr="00121265">
              <w:rPr>
                <w:rFonts w:asciiTheme="majorHAnsi" w:hAnsiTheme="majorHAnsi" w:cstheme="majorHAnsi"/>
                <w:sz w:val="28"/>
                <w:szCs w:val="28"/>
                <w:lang w:val="en-US"/>
              </w:rPr>
              <w:t>ở</w:t>
            </w:r>
            <w:r>
              <w:rPr>
                <w:rFonts w:asciiTheme="majorHAnsi" w:hAnsiTheme="majorHAnsi" w:cstheme="majorHAnsi"/>
                <w:sz w:val="28"/>
                <w:szCs w:val="28"/>
                <w:lang w:val="en-US"/>
              </w:rPr>
              <w:t xml:space="preserve"> h</w:t>
            </w:r>
            <w:r w:rsidRPr="00121265">
              <w:rPr>
                <w:rFonts w:asciiTheme="majorHAnsi" w:hAnsiTheme="majorHAnsi" w:cstheme="majorHAnsi"/>
                <w:sz w:val="28"/>
                <w:szCs w:val="28"/>
                <w:lang w:val="en-US"/>
              </w:rPr>
              <w:t>ữu</w:t>
            </w:r>
            <w:r>
              <w:rPr>
                <w:rFonts w:asciiTheme="majorHAnsi" w:hAnsiTheme="majorHAnsi" w:cstheme="majorHAnsi"/>
                <w:sz w:val="28"/>
                <w:szCs w:val="28"/>
                <w:lang w:val="en-US"/>
              </w:rPr>
              <w:t xml:space="preserve"> mang t</w:t>
            </w:r>
            <w:r w:rsidRPr="00121265">
              <w:rPr>
                <w:rFonts w:asciiTheme="majorHAnsi" w:hAnsiTheme="majorHAnsi" w:cstheme="majorHAnsi"/>
                <w:sz w:val="28"/>
                <w:szCs w:val="28"/>
                <w:lang w:val="en-US"/>
              </w:rPr>
              <w:t>ính</w:t>
            </w:r>
            <w:r>
              <w:rPr>
                <w:rFonts w:asciiTheme="majorHAnsi" w:hAnsiTheme="majorHAnsi" w:cstheme="majorHAnsi"/>
                <w:sz w:val="28"/>
                <w:szCs w:val="28"/>
                <w:lang w:val="en-US"/>
              </w:rPr>
              <w:t xml:space="preserve"> th</w:t>
            </w:r>
            <w:r w:rsidRPr="00121265">
              <w:rPr>
                <w:rFonts w:asciiTheme="majorHAnsi" w:hAnsiTheme="majorHAnsi" w:cstheme="majorHAnsi"/>
                <w:sz w:val="28"/>
                <w:szCs w:val="28"/>
                <w:lang w:val="en-US"/>
              </w:rPr>
              <w:t>ời</w:t>
            </w:r>
            <w:r>
              <w:rPr>
                <w:rFonts w:asciiTheme="majorHAnsi" w:hAnsiTheme="majorHAnsi" w:cstheme="majorHAnsi"/>
                <w:sz w:val="28"/>
                <w:szCs w:val="28"/>
                <w:lang w:val="en-US"/>
              </w:rPr>
              <w:t xml:space="preserve"> </w:t>
            </w:r>
            <w:r w:rsidRPr="00121265">
              <w:rPr>
                <w:rFonts w:asciiTheme="majorHAnsi" w:hAnsiTheme="majorHAnsi" w:cstheme="majorHAnsi"/>
                <w:sz w:val="28"/>
                <w:szCs w:val="28"/>
                <w:lang w:val="en-US"/>
              </w:rPr>
              <w:t>đ</w:t>
            </w:r>
            <w:r>
              <w:rPr>
                <w:rFonts w:asciiTheme="majorHAnsi" w:hAnsiTheme="majorHAnsi" w:cstheme="majorHAnsi"/>
                <w:sz w:val="28"/>
                <w:szCs w:val="28"/>
                <w:lang w:val="en-US"/>
              </w:rPr>
              <w:t>i</w:t>
            </w:r>
            <w:r w:rsidRPr="00121265">
              <w:rPr>
                <w:rFonts w:asciiTheme="majorHAnsi" w:hAnsiTheme="majorHAnsi" w:cstheme="majorHAnsi"/>
                <w:sz w:val="28"/>
                <w:szCs w:val="28"/>
                <w:lang w:val="en-US"/>
              </w:rPr>
              <w:t>ểm</w:t>
            </w:r>
            <w:r>
              <w:rPr>
                <w:rFonts w:asciiTheme="majorHAnsi" w:hAnsiTheme="majorHAnsi" w:cstheme="majorHAnsi"/>
                <w:sz w:val="28"/>
                <w:szCs w:val="28"/>
                <w:lang w:val="en-US"/>
              </w:rPr>
              <w:t xml:space="preserve"> n</w:t>
            </w:r>
            <w:r w:rsidRPr="00121265">
              <w:rPr>
                <w:rFonts w:asciiTheme="majorHAnsi" w:hAnsiTheme="majorHAnsi" w:cstheme="majorHAnsi"/>
                <w:sz w:val="28"/>
                <w:szCs w:val="28"/>
                <w:lang w:val="en-US"/>
              </w:rPr>
              <w:t>ê</w:t>
            </w:r>
            <w:r>
              <w:rPr>
                <w:rFonts w:asciiTheme="majorHAnsi" w:hAnsiTheme="majorHAnsi" w:cstheme="majorHAnsi"/>
                <w:sz w:val="28"/>
                <w:szCs w:val="28"/>
                <w:lang w:val="en-US"/>
              </w:rPr>
              <w:t xml:space="preserve">n </w:t>
            </w:r>
            <w:r>
              <w:rPr>
                <w:rFonts w:asciiTheme="majorHAnsi" w:hAnsiTheme="majorHAnsi" w:cstheme="majorHAnsi"/>
                <w:sz w:val="28"/>
                <w:szCs w:val="28"/>
                <w:lang w:val="en-US"/>
              </w:rPr>
              <w:lastRenderedPageBreak/>
              <w:t>ki</w:t>
            </w:r>
            <w:r w:rsidRPr="00121265">
              <w:rPr>
                <w:rFonts w:asciiTheme="majorHAnsi" w:hAnsiTheme="majorHAnsi" w:cstheme="majorHAnsi"/>
                <w:sz w:val="28"/>
                <w:szCs w:val="28"/>
                <w:lang w:val="en-US"/>
              </w:rPr>
              <w:t>ến</w:t>
            </w:r>
            <w:r>
              <w:rPr>
                <w:rFonts w:asciiTheme="majorHAnsi" w:hAnsiTheme="majorHAnsi" w:cstheme="majorHAnsi"/>
                <w:sz w:val="28"/>
                <w:szCs w:val="28"/>
                <w:lang w:val="en-US"/>
              </w:rPr>
              <w:t xml:space="preserve"> ngh</w:t>
            </w:r>
            <w:r w:rsidRPr="00121265">
              <w:rPr>
                <w:rFonts w:asciiTheme="majorHAnsi" w:hAnsiTheme="majorHAnsi" w:cstheme="majorHAnsi"/>
                <w:sz w:val="28"/>
                <w:szCs w:val="28"/>
                <w:lang w:val="en-US"/>
              </w:rPr>
              <w:t>ị</w:t>
            </w:r>
            <w:r>
              <w:rPr>
                <w:rFonts w:asciiTheme="majorHAnsi" w:hAnsiTheme="majorHAnsi" w:cstheme="majorHAnsi"/>
                <w:sz w:val="28"/>
                <w:szCs w:val="28"/>
                <w:lang w:val="en-US"/>
              </w:rPr>
              <w:t xml:space="preserve"> ch</w:t>
            </w:r>
            <w:r w:rsidRPr="00121265">
              <w:rPr>
                <w:rFonts w:asciiTheme="majorHAnsi" w:hAnsiTheme="majorHAnsi" w:cstheme="majorHAnsi"/>
                <w:sz w:val="28"/>
                <w:szCs w:val="28"/>
                <w:lang w:val="en-US"/>
              </w:rPr>
              <w:t>ỉ</w:t>
            </w:r>
            <w:r>
              <w:rPr>
                <w:rFonts w:asciiTheme="majorHAnsi" w:hAnsiTheme="majorHAnsi" w:cstheme="majorHAnsi"/>
                <w:sz w:val="28"/>
                <w:szCs w:val="28"/>
                <w:lang w:val="en-US"/>
              </w:rPr>
              <w:t xml:space="preserve"> n</w:t>
            </w:r>
            <w:r w:rsidRPr="00121265">
              <w:rPr>
                <w:rFonts w:asciiTheme="majorHAnsi" w:hAnsiTheme="majorHAnsi" w:cstheme="majorHAnsi"/>
                <w:sz w:val="28"/>
                <w:szCs w:val="28"/>
                <w:lang w:val="en-US"/>
              </w:rPr>
              <w:t>ê</w:t>
            </w:r>
            <w:r>
              <w:rPr>
                <w:rFonts w:asciiTheme="majorHAnsi" w:hAnsiTheme="majorHAnsi" w:cstheme="majorHAnsi"/>
                <w:sz w:val="28"/>
                <w:szCs w:val="28"/>
                <w:lang w:val="en-US"/>
              </w:rPr>
              <w:t xml:space="preserve">n </w:t>
            </w:r>
            <w:r w:rsidRPr="00121265">
              <w:rPr>
                <w:rFonts w:asciiTheme="majorHAnsi" w:hAnsiTheme="majorHAnsi" w:cstheme="majorHAnsi"/>
                <w:sz w:val="28"/>
                <w:szCs w:val="28"/>
                <w:lang w:val="en-US"/>
              </w:rPr>
              <w:t>áp</w:t>
            </w:r>
            <w:r>
              <w:rPr>
                <w:rFonts w:asciiTheme="majorHAnsi" w:hAnsiTheme="majorHAnsi" w:cstheme="majorHAnsi"/>
                <w:sz w:val="28"/>
                <w:szCs w:val="28"/>
                <w:lang w:val="en-US"/>
              </w:rPr>
              <w:t xml:space="preserve"> d</w:t>
            </w:r>
            <w:r w:rsidRPr="00121265">
              <w:rPr>
                <w:rFonts w:asciiTheme="majorHAnsi" w:hAnsiTheme="majorHAnsi" w:cstheme="majorHAnsi"/>
                <w:sz w:val="28"/>
                <w:szCs w:val="28"/>
                <w:lang w:val="en-US"/>
              </w:rPr>
              <w:t>ụng</w:t>
            </w:r>
            <w:r>
              <w:rPr>
                <w:rFonts w:asciiTheme="majorHAnsi" w:hAnsiTheme="majorHAnsi" w:cstheme="majorHAnsi"/>
                <w:sz w:val="28"/>
                <w:szCs w:val="28"/>
                <w:lang w:val="en-US"/>
              </w:rPr>
              <w:t xml:space="preserve"> b</w:t>
            </w:r>
            <w:r w:rsidRPr="00121265">
              <w:rPr>
                <w:rFonts w:asciiTheme="majorHAnsi" w:hAnsiTheme="majorHAnsi" w:cstheme="majorHAnsi"/>
                <w:sz w:val="28"/>
                <w:szCs w:val="28"/>
                <w:lang w:val="en-US"/>
              </w:rPr>
              <w:t>áo</w:t>
            </w:r>
            <w:r>
              <w:rPr>
                <w:rFonts w:asciiTheme="majorHAnsi" w:hAnsiTheme="majorHAnsi" w:cstheme="majorHAnsi"/>
                <w:sz w:val="28"/>
                <w:szCs w:val="28"/>
                <w:lang w:val="en-US"/>
              </w:rPr>
              <w:t xml:space="preserve"> c</w:t>
            </w:r>
            <w:r w:rsidRPr="00121265">
              <w:rPr>
                <w:rFonts w:asciiTheme="majorHAnsi" w:hAnsiTheme="majorHAnsi" w:cstheme="majorHAnsi"/>
                <w:sz w:val="28"/>
                <w:szCs w:val="28"/>
                <w:lang w:val="en-US"/>
              </w:rPr>
              <w:t>áo</w:t>
            </w:r>
            <w:r>
              <w:rPr>
                <w:rFonts w:asciiTheme="majorHAnsi" w:hAnsiTheme="majorHAnsi" w:cstheme="majorHAnsi"/>
                <w:sz w:val="28"/>
                <w:szCs w:val="28"/>
                <w:lang w:val="en-US"/>
              </w:rPr>
              <w:t xml:space="preserve"> t</w:t>
            </w:r>
            <w:r w:rsidRPr="00121265">
              <w:rPr>
                <w:rFonts w:asciiTheme="majorHAnsi" w:hAnsiTheme="majorHAnsi" w:cstheme="majorHAnsi"/>
                <w:sz w:val="28"/>
                <w:szCs w:val="28"/>
                <w:lang w:val="en-US"/>
              </w:rPr>
              <w:t>ài</w:t>
            </w:r>
            <w:r>
              <w:rPr>
                <w:rFonts w:asciiTheme="majorHAnsi" w:hAnsiTheme="majorHAnsi" w:cstheme="majorHAnsi"/>
                <w:sz w:val="28"/>
                <w:szCs w:val="28"/>
                <w:lang w:val="en-US"/>
              </w:rPr>
              <w:t xml:space="preserve"> ch</w:t>
            </w:r>
            <w:r w:rsidRPr="00121265">
              <w:rPr>
                <w:rFonts w:asciiTheme="majorHAnsi" w:hAnsiTheme="majorHAnsi" w:cstheme="majorHAnsi"/>
                <w:sz w:val="28"/>
                <w:szCs w:val="28"/>
                <w:lang w:val="en-US"/>
              </w:rPr>
              <w:t>ính</w:t>
            </w:r>
            <w:r>
              <w:rPr>
                <w:rFonts w:asciiTheme="majorHAnsi" w:hAnsiTheme="majorHAnsi" w:cstheme="majorHAnsi"/>
                <w:sz w:val="28"/>
                <w:szCs w:val="28"/>
                <w:lang w:val="en-US"/>
              </w:rPr>
              <w:t xml:space="preserve"> 01 n</w:t>
            </w:r>
            <w:r w:rsidRPr="00121265">
              <w:rPr>
                <w:rFonts w:asciiTheme="majorHAnsi" w:hAnsiTheme="majorHAnsi" w:cstheme="majorHAnsi"/>
                <w:sz w:val="28"/>
                <w:szCs w:val="28"/>
                <w:lang w:val="en-US"/>
              </w:rPr>
              <w:t>ă</w:t>
            </w:r>
            <w:r>
              <w:rPr>
                <w:rFonts w:asciiTheme="majorHAnsi" w:hAnsiTheme="majorHAnsi" w:cstheme="majorHAnsi"/>
                <w:sz w:val="28"/>
                <w:szCs w:val="28"/>
                <w:lang w:val="en-US"/>
              </w:rPr>
              <w:t>m tr</w:t>
            </w:r>
            <w:r w:rsidRPr="00121265">
              <w:rPr>
                <w:rFonts w:asciiTheme="majorHAnsi" w:hAnsiTheme="majorHAnsi" w:cstheme="majorHAnsi"/>
                <w:sz w:val="28"/>
                <w:szCs w:val="28"/>
                <w:lang w:val="en-US"/>
              </w:rPr>
              <w:t>ước</w:t>
            </w:r>
            <w:r>
              <w:rPr>
                <w:rFonts w:asciiTheme="majorHAnsi" w:hAnsiTheme="majorHAnsi" w:cstheme="majorHAnsi"/>
                <w:sz w:val="28"/>
                <w:szCs w:val="28"/>
                <w:lang w:val="en-US"/>
              </w:rPr>
              <w:t xml:space="preserve"> </w:t>
            </w:r>
            <w:r w:rsidRPr="00121265">
              <w:rPr>
                <w:rFonts w:asciiTheme="majorHAnsi" w:hAnsiTheme="majorHAnsi" w:cstheme="majorHAnsi"/>
                <w:sz w:val="28"/>
                <w:szCs w:val="28"/>
                <w:lang w:val="en-US"/>
              </w:rPr>
              <w:t>để</w:t>
            </w:r>
            <w:r>
              <w:rPr>
                <w:rFonts w:asciiTheme="majorHAnsi" w:hAnsiTheme="majorHAnsi" w:cstheme="majorHAnsi"/>
                <w:sz w:val="28"/>
                <w:szCs w:val="28"/>
                <w:lang w:val="en-US"/>
              </w:rPr>
              <w:t xml:space="preserve"> gi</w:t>
            </w:r>
            <w:r w:rsidRPr="00121265">
              <w:rPr>
                <w:rFonts w:asciiTheme="majorHAnsi" w:hAnsiTheme="majorHAnsi" w:cstheme="majorHAnsi"/>
                <w:sz w:val="28"/>
                <w:szCs w:val="28"/>
                <w:lang w:val="en-US"/>
              </w:rPr>
              <w:t>ảm</w:t>
            </w:r>
            <w:r>
              <w:rPr>
                <w:rFonts w:asciiTheme="majorHAnsi" w:hAnsiTheme="majorHAnsi" w:cstheme="majorHAnsi"/>
                <w:sz w:val="28"/>
                <w:szCs w:val="28"/>
                <w:lang w:val="en-US"/>
              </w:rPr>
              <w:t xml:space="preserve"> th</w:t>
            </w:r>
            <w:r w:rsidRPr="00121265">
              <w:rPr>
                <w:rFonts w:asciiTheme="majorHAnsi" w:hAnsiTheme="majorHAnsi" w:cstheme="majorHAnsi"/>
                <w:sz w:val="28"/>
                <w:szCs w:val="28"/>
                <w:lang w:val="en-US"/>
              </w:rPr>
              <w:t>ủ</w:t>
            </w:r>
            <w:r>
              <w:rPr>
                <w:rFonts w:asciiTheme="majorHAnsi" w:hAnsiTheme="majorHAnsi" w:cstheme="majorHAnsi"/>
                <w:sz w:val="28"/>
                <w:szCs w:val="28"/>
                <w:lang w:val="en-US"/>
              </w:rPr>
              <w:t xml:space="preserve"> t</w:t>
            </w:r>
            <w:r w:rsidRPr="00121265">
              <w:rPr>
                <w:rFonts w:asciiTheme="majorHAnsi" w:hAnsiTheme="majorHAnsi" w:cstheme="majorHAnsi"/>
                <w:sz w:val="28"/>
                <w:szCs w:val="28"/>
                <w:lang w:val="en-US"/>
              </w:rPr>
              <w:t>ục</w:t>
            </w:r>
            <w:r>
              <w:rPr>
                <w:rFonts w:asciiTheme="majorHAnsi" w:hAnsiTheme="majorHAnsi" w:cstheme="majorHAnsi"/>
                <w:sz w:val="28"/>
                <w:szCs w:val="28"/>
                <w:lang w:val="en-US"/>
              </w:rPr>
              <w:t xml:space="preserve"> cho nh</w:t>
            </w:r>
            <w:r w:rsidRPr="00121265">
              <w:rPr>
                <w:rFonts w:asciiTheme="majorHAnsi" w:hAnsiTheme="majorHAnsi" w:cstheme="majorHAnsi"/>
                <w:sz w:val="28"/>
                <w:szCs w:val="28"/>
                <w:lang w:val="en-US"/>
              </w:rPr>
              <w:t>à</w:t>
            </w:r>
            <w:r>
              <w:rPr>
                <w:rFonts w:asciiTheme="majorHAnsi" w:hAnsiTheme="majorHAnsi" w:cstheme="majorHAnsi"/>
                <w:sz w:val="28"/>
                <w:szCs w:val="28"/>
                <w:lang w:val="en-US"/>
              </w:rPr>
              <w:t xml:space="preserve"> </w:t>
            </w:r>
            <w:r w:rsidRPr="00121265">
              <w:rPr>
                <w:rFonts w:asciiTheme="majorHAnsi" w:hAnsiTheme="majorHAnsi" w:cstheme="majorHAnsi"/>
                <w:sz w:val="28"/>
                <w:szCs w:val="28"/>
                <w:lang w:val="en-US"/>
              </w:rPr>
              <w:t>đầu</w:t>
            </w:r>
            <w:r>
              <w:rPr>
                <w:rFonts w:asciiTheme="majorHAnsi" w:hAnsiTheme="majorHAnsi" w:cstheme="majorHAnsi"/>
                <w:sz w:val="28"/>
                <w:szCs w:val="28"/>
                <w:lang w:val="en-US"/>
              </w:rPr>
              <w:t xml:space="preserve"> t</w:t>
            </w:r>
            <w:r w:rsidRPr="00121265">
              <w:rPr>
                <w:rFonts w:asciiTheme="majorHAnsi" w:hAnsiTheme="majorHAnsi" w:cstheme="majorHAnsi"/>
                <w:sz w:val="28"/>
                <w:szCs w:val="28"/>
                <w:lang w:val="en-US"/>
              </w:rPr>
              <w:t>ư</w:t>
            </w:r>
            <w:r>
              <w:rPr>
                <w:rFonts w:asciiTheme="majorHAnsi" w:hAnsiTheme="majorHAnsi" w:cstheme="majorHAnsi"/>
                <w:sz w:val="28"/>
                <w:szCs w:val="28"/>
                <w:lang w:val="en-US"/>
              </w:rPr>
              <w:t xml:space="preserve">. </w:t>
            </w:r>
          </w:p>
        </w:tc>
      </w:tr>
      <w:tr w:rsidR="003240AB" w:rsidRPr="00FC461A" w:rsidTr="00BD3BCB">
        <w:tc>
          <w:tcPr>
            <w:tcW w:w="13716" w:type="dxa"/>
            <w:gridSpan w:val="4"/>
          </w:tcPr>
          <w:p w:rsidR="003240AB" w:rsidRPr="00FC461A" w:rsidRDefault="003240AB" w:rsidP="00FF7C33">
            <w:pPr>
              <w:rPr>
                <w:rFonts w:asciiTheme="majorHAnsi" w:hAnsiTheme="majorHAnsi" w:cstheme="majorHAnsi"/>
                <w:b/>
                <w:sz w:val="28"/>
                <w:szCs w:val="28"/>
                <w:lang w:val="en-US"/>
              </w:rPr>
            </w:pPr>
            <w:r w:rsidRPr="00FC461A">
              <w:rPr>
                <w:rFonts w:asciiTheme="majorHAnsi" w:hAnsiTheme="majorHAnsi" w:cstheme="majorHAnsi"/>
                <w:b/>
                <w:sz w:val="28"/>
                <w:szCs w:val="28"/>
                <w:lang w:val="en-US"/>
              </w:rPr>
              <w:lastRenderedPageBreak/>
              <w:t>Đ</w:t>
            </w:r>
            <w:r w:rsidR="00FF7C33" w:rsidRPr="00FC461A">
              <w:rPr>
                <w:rFonts w:asciiTheme="majorHAnsi" w:hAnsiTheme="majorHAnsi" w:cstheme="majorHAnsi"/>
                <w:b/>
                <w:sz w:val="28"/>
                <w:szCs w:val="28"/>
                <w:lang w:val="en-US"/>
              </w:rPr>
              <w:t>iều</w:t>
            </w:r>
            <w:r w:rsidRPr="00FC461A">
              <w:rPr>
                <w:rFonts w:asciiTheme="majorHAnsi" w:hAnsiTheme="majorHAnsi" w:cstheme="majorHAnsi"/>
                <w:b/>
                <w:sz w:val="28"/>
                <w:szCs w:val="28"/>
                <w:lang w:val="en-US"/>
              </w:rPr>
              <w:t xml:space="preserve"> 6. Huy động vốn vay, vốn trái phiếu doanh nghiệp và các nguồn vốn hợp pháp khác để thực hiện dự án</w:t>
            </w:r>
          </w:p>
        </w:tc>
      </w:tr>
      <w:tr w:rsidR="00EB5750" w:rsidRPr="00FC461A" w:rsidTr="00BD3BCB">
        <w:tc>
          <w:tcPr>
            <w:tcW w:w="2834" w:type="dxa"/>
          </w:tcPr>
          <w:p w:rsidR="00EB5750" w:rsidRPr="00FC461A" w:rsidRDefault="00EB5750">
            <w:pPr>
              <w:rPr>
                <w:rFonts w:asciiTheme="majorHAnsi" w:hAnsiTheme="majorHAnsi" w:cstheme="majorHAnsi"/>
                <w:sz w:val="28"/>
                <w:szCs w:val="28"/>
                <w:lang w:val="en-US"/>
              </w:rPr>
            </w:pPr>
          </w:p>
        </w:tc>
        <w:tc>
          <w:tcPr>
            <w:tcW w:w="1669" w:type="dxa"/>
          </w:tcPr>
          <w:p w:rsidR="00EB5750" w:rsidRPr="00FC461A" w:rsidRDefault="00EB5750">
            <w:pPr>
              <w:rPr>
                <w:rFonts w:asciiTheme="majorHAnsi" w:hAnsiTheme="majorHAnsi" w:cstheme="majorHAnsi"/>
                <w:sz w:val="28"/>
                <w:szCs w:val="28"/>
                <w:lang w:val="en-US"/>
              </w:rPr>
            </w:pPr>
          </w:p>
        </w:tc>
        <w:tc>
          <w:tcPr>
            <w:tcW w:w="4252" w:type="dxa"/>
          </w:tcPr>
          <w:p w:rsidR="00EB5750" w:rsidRPr="00FC461A" w:rsidRDefault="00EB5750" w:rsidP="00601C27">
            <w:pPr>
              <w:pStyle w:val="CommentText"/>
              <w:rPr>
                <w:rFonts w:asciiTheme="majorHAnsi" w:hAnsiTheme="majorHAnsi" w:cstheme="majorHAnsi"/>
                <w:sz w:val="28"/>
                <w:szCs w:val="28"/>
                <w:lang w:val="en-US"/>
              </w:rPr>
            </w:pPr>
          </w:p>
        </w:tc>
        <w:tc>
          <w:tcPr>
            <w:tcW w:w="4961" w:type="dxa"/>
          </w:tcPr>
          <w:p w:rsidR="00EB5750" w:rsidRPr="00FC461A" w:rsidRDefault="00EB5750">
            <w:pPr>
              <w:rPr>
                <w:rFonts w:asciiTheme="majorHAnsi" w:hAnsiTheme="majorHAnsi" w:cstheme="majorHAnsi"/>
                <w:sz w:val="28"/>
                <w:szCs w:val="28"/>
                <w:lang w:val="en-US"/>
              </w:rPr>
            </w:pPr>
          </w:p>
        </w:tc>
      </w:tr>
      <w:tr w:rsidR="0026342A" w:rsidRPr="00FC461A" w:rsidTr="00BD3BCB">
        <w:tc>
          <w:tcPr>
            <w:tcW w:w="2834" w:type="dxa"/>
          </w:tcPr>
          <w:p w:rsidR="0026342A" w:rsidRPr="00FC461A" w:rsidRDefault="0026342A">
            <w:pPr>
              <w:rPr>
                <w:rFonts w:asciiTheme="majorHAnsi" w:hAnsiTheme="majorHAnsi" w:cstheme="majorHAnsi"/>
                <w:sz w:val="28"/>
                <w:szCs w:val="28"/>
                <w:lang w:val="en-US"/>
              </w:rPr>
            </w:pPr>
            <w:r w:rsidRPr="00971D0F">
              <w:rPr>
                <w:rFonts w:asciiTheme="majorHAnsi" w:hAnsiTheme="majorHAnsi" w:cstheme="majorHAnsi"/>
                <w:sz w:val="28"/>
                <w:szCs w:val="28"/>
                <w:lang w:val="en-US"/>
              </w:rPr>
              <w:t>Đ</w:t>
            </w:r>
            <w:r>
              <w:rPr>
                <w:rFonts w:asciiTheme="majorHAnsi" w:hAnsiTheme="majorHAnsi" w:cstheme="majorHAnsi"/>
                <w:sz w:val="28"/>
                <w:szCs w:val="28"/>
                <w:lang w:val="en-US"/>
              </w:rPr>
              <w:t>i</w:t>
            </w:r>
            <w:r w:rsidRPr="00971D0F">
              <w:rPr>
                <w:rFonts w:asciiTheme="majorHAnsi" w:hAnsiTheme="majorHAnsi" w:cstheme="majorHAnsi"/>
                <w:sz w:val="28"/>
                <w:szCs w:val="28"/>
                <w:lang w:val="en-US"/>
              </w:rPr>
              <w:t>ể</w:t>
            </w:r>
            <w:r>
              <w:rPr>
                <w:rFonts w:asciiTheme="majorHAnsi" w:hAnsiTheme="majorHAnsi" w:cstheme="majorHAnsi"/>
                <w:sz w:val="28"/>
                <w:szCs w:val="28"/>
                <w:lang w:val="en-US"/>
              </w:rPr>
              <w:t>m d Kho</w:t>
            </w:r>
            <w:r w:rsidRPr="00971D0F">
              <w:rPr>
                <w:rFonts w:asciiTheme="majorHAnsi" w:hAnsiTheme="majorHAnsi" w:cstheme="majorHAnsi"/>
                <w:sz w:val="28"/>
                <w:szCs w:val="28"/>
                <w:lang w:val="en-US"/>
              </w:rPr>
              <w:t>ản</w:t>
            </w:r>
            <w:r>
              <w:rPr>
                <w:rFonts w:asciiTheme="majorHAnsi" w:hAnsiTheme="majorHAnsi" w:cstheme="majorHAnsi"/>
                <w:sz w:val="28"/>
                <w:szCs w:val="28"/>
                <w:lang w:val="en-US"/>
              </w:rPr>
              <w:t xml:space="preserve"> 4</w:t>
            </w:r>
          </w:p>
        </w:tc>
        <w:tc>
          <w:tcPr>
            <w:tcW w:w="1669" w:type="dxa"/>
            <w:vMerge w:val="restart"/>
          </w:tcPr>
          <w:p w:rsidR="0026342A" w:rsidRPr="00FC461A" w:rsidRDefault="0026342A"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Kho b</w:t>
            </w:r>
            <w:r w:rsidRPr="00971D0F">
              <w:rPr>
                <w:rFonts w:asciiTheme="majorHAnsi" w:hAnsiTheme="majorHAnsi" w:cstheme="majorHAnsi"/>
                <w:sz w:val="28"/>
                <w:szCs w:val="28"/>
                <w:lang w:val="en-US"/>
              </w:rPr>
              <w:t>ạc</w:t>
            </w:r>
            <w:r>
              <w:rPr>
                <w:rFonts w:asciiTheme="majorHAnsi" w:hAnsiTheme="majorHAnsi" w:cstheme="majorHAnsi"/>
                <w:sz w:val="28"/>
                <w:szCs w:val="28"/>
                <w:lang w:val="en-US"/>
              </w:rPr>
              <w:t xml:space="preserve"> Nh</w:t>
            </w:r>
            <w:r w:rsidRPr="00971D0F">
              <w:rPr>
                <w:rFonts w:asciiTheme="majorHAnsi" w:hAnsiTheme="majorHAnsi" w:cstheme="majorHAnsi"/>
                <w:sz w:val="28"/>
                <w:szCs w:val="28"/>
                <w:lang w:val="en-US"/>
              </w:rPr>
              <w:t>à</w:t>
            </w:r>
            <w:r>
              <w:rPr>
                <w:rFonts w:asciiTheme="majorHAnsi" w:hAnsiTheme="majorHAnsi" w:cstheme="majorHAnsi"/>
                <w:sz w:val="28"/>
                <w:szCs w:val="28"/>
                <w:lang w:val="en-US"/>
              </w:rPr>
              <w:t xml:space="preserve"> n</w:t>
            </w:r>
            <w:r w:rsidRPr="00971D0F">
              <w:rPr>
                <w:rFonts w:asciiTheme="majorHAnsi" w:hAnsiTheme="majorHAnsi" w:cstheme="majorHAnsi"/>
                <w:sz w:val="28"/>
                <w:szCs w:val="28"/>
                <w:lang w:val="en-US"/>
              </w:rPr>
              <w:t>ước</w:t>
            </w:r>
          </w:p>
        </w:tc>
        <w:tc>
          <w:tcPr>
            <w:tcW w:w="4252" w:type="dxa"/>
          </w:tcPr>
          <w:p w:rsidR="0026342A" w:rsidRDefault="0026342A" w:rsidP="00971D0F">
            <w:pPr>
              <w:pStyle w:val="Nidung"/>
              <w:spacing w:before="120" w:after="120"/>
              <w:rPr>
                <w:rFonts w:ascii="Times New Roman" w:hAnsi="Times New Roman"/>
                <w:sz w:val="28"/>
                <w:szCs w:val="28"/>
              </w:rPr>
            </w:pPr>
            <w:r>
              <w:rPr>
                <w:rFonts w:ascii="Times New Roman" w:hAnsi="Times New Roman"/>
                <w:sz w:val="28"/>
                <w:szCs w:val="28"/>
              </w:rPr>
              <w:t xml:space="preserve">Đề nghị sửa như sau: “Báo cáo tài chính ….. đơn vị có lợi ích công chúng </w:t>
            </w:r>
            <w:r>
              <w:rPr>
                <w:rFonts w:ascii="Times New Roman" w:hAnsi="Times New Roman"/>
                <w:b/>
                <w:bCs/>
                <w:i/>
                <w:iCs/>
                <w:sz w:val="28"/>
                <w:szCs w:val="28"/>
              </w:rPr>
              <w:t>theo quy định của Luật Kiểm toán độc lập</w:t>
            </w:r>
            <w:r>
              <w:rPr>
                <w:rFonts w:ascii="Times New Roman" w:hAnsi="Times New Roman"/>
                <w:sz w:val="28"/>
                <w:szCs w:val="28"/>
              </w:rPr>
              <w:t>. Trường hợp doanh nghiệp dự án hoạt động chưa đủ 01 năm thì thực hiện theo quy định tại Khoản 3 Điều 78 Luật Đầu tư theo phương thức PPP”.</w:t>
            </w:r>
          </w:p>
          <w:p w:rsidR="0026342A" w:rsidRPr="00FC461A" w:rsidRDefault="0026342A" w:rsidP="00601C27">
            <w:pPr>
              <w:pStyle w:val="CommentText"/>
              <w:rPr>
                <w:rFonts w:asciiTheme="majorHAnsi" w:hAnsiTheme="majorHAnsi" w:cstheme="majorHAnsi"/>
                <w:sz w:val="28"/>
                <w:szCs w:val="28"/>
                <w:lang w:val="en-US"/>
              </w:rPr>
            </w:pPr>
          </w:p>
        </w:tc>
        <w:tc>
          <w:tcPr>
            <w:tcW w:w="4961" w:type="dxa"/>
          </w:tcPr>
          <w:p w:rsidR="0026342A" w:rsidRPr="00B33A30" w:rsidRDefault="0026342A">
            <w:pPr>
              <w:rPr>
                <w:rFonts w:asciiTheme="majorHAnsi" w:hAnsiTheme="majorHAnsi" w:cstheme="majorHAnsi"/>
                <w:color w:val="000000" w:themeColor="text1"/>
                <w:sz w:val="28"/>
                <w:szCs w:val="28"/>
              </w:rPr>
            </w:pPr>
            <w:r w:rsidRPr="00B33A30">
              <w:rPr>
                <w:rFonts w:asciiTheme="majorHAnsi" w:hAnsiTheme="majorHAnsi" w:cstheme="majorHAnsi"/>
                <w:color w:val="000000" w:themeColor="text1"/>
                <w:sz w:val="28"/>
                <w:szCs w:val="28"/>
              </w:rPr>
              <w:t>Tiếp thu</w:t>
            </w:r>
          </w:p>
        </w:tc>
      </w:tr>
      <w:tr w:rsidR="0026342A" w:rsidRPr="00FC461A" w:rsidTr="00BD3BCB">
        <w:tc>
          <w:tcPr>
            <w:tcW w:w="2834" w:type="dxa"/>
            <w:vMerge w:val="restart"/>
          </w:tcPr>
          <w:p w:rsidR="0026342A" w:rsidRPr="00FC461A" w:rsidRDefault="0026342A" w:rsidP="00971D0F">
            <w:pPr>
              <w:rPr>
                <w:rFonts w:asciiTheme="majorHAnsi" w:hAnsiTheme="majorHAnsi" w:cstheme="majorHAnsi"/>
                <w:sz w:val="28"/>
                <w:szCs w:val="28"/>
                <w:lang w:val="en-US"/>
              </w:rPr>
            </w:pPr>
            <w:r>
              <w:rPr>
                <w:rFonts w:ascii="Times New Roman" w:hAnsi="Times New Roman"/>
                <w:sz w:val="28"/>
                <w:szCs w:val="28"/>
              </w:rPr>
              <w:t xml:space="preserve">Điểm đ Khoản 4 </w:t>
            </w:r>
          </w:p>
        </w:tc>
        <w:tc>
          <w:tcPr>
            <w:tcW w:w="1669" w:type="dxa"/>
            <w:vMerge/>
          </w:tcPr>
          <w:p w:rsidR="0026342A" w:rsidRPr="00FC461A" w:rsidRDefault="0026342A">
            <w:pPr>
              <w:rPr>
                <w:rFonts w:asciiTheme="majorHAnsi" w:hAnsiTheme="majorHAnsi" w:cstheme="majorHAnsi"/>
                <w:sz w:val="28"/>
                <w:szCs w:val="28"/>
                <w:lang w:val="en-US"/>
              </w:rPr>
            </w:pPr>
          </w:p>
        </w:tc>
        <w:tc>
          <w:tcPr>
            <w:tcW w:w="4252" w:type="dxa"/>
          </w:tcPr>
          <w:p w:rsidR="0026342A" w:rsidRPr="00FC461A" w:rsidRDefault="0026342A" w:rsidP="00971D0F">
            <w:pPr>
              <w:pStyle w:val="CommentText"/>
              <w:rPr>
                <w:rFonts w:asciiTheme="majorHAnsi" w:hAnsiTheme="majorHAnsi" w:cstheme="majorHAnsi"/>
                <w:sz w:val="28"/>
                <w:szCs w:val="28"/>
                <w:lang w:val="en-US"/>
              </w:rPr>
            </w:pPr>
            <w:r>
              <w:rPr>
                <w:sz w:val="28"/>
                <w:szCs w:val="28"/>
              </w:rPr>
              <w:t xml:space="preserve">Đề nghị sửa như sau: Đối tượng tham gia đợt chào bán ,… theo quy định </w:t>
            </w:r>
            <w:r>
              <w:rPr>
                <w:b/>
                <w:bCs/>
                <w:i/>
                <w:iCs/>
                <w:sz w:val="28"/>
                <w:szCs w:val="28"/>
              </w:rPr>
              <w:t>của Luật Chứng khoán</w:t>
            </w:r>
            <w:r>
              <w:rPr>
                <w:sz w:val="28"/>
                <w:szCs w:val="28"/>
              </w:rPr>
              <w:t>, pháp luật về chào bán, giao dịch trái phiếu doanh nghiệp riêng lẻ tại thị trường trong nước</w:t>
            </w:r>
          </w:p>
        </w:tc>
        <w:tc>
          <w:tcPr>
            <w:tcW w:w="4961" w:type="dxa"/>
          </w:tcPr>
          <w:p w:rsidR="0026342A" w:rsidRPr="00B33A30" w:rsidRDefault="0026342A">
            <w:pPr>
              <w:rPr>
                <w:rFonts w:asciiTheme="majorHAnsi" w:hAnsiTheme="majorHAnsi" w:cstheme="majorHAnsi"/>
                <w:color w:val="000000" w:themeColor="text1"/>
                <w:sz w:val="28"/>
                <w:szCs w:val="28"/>
              </w:rPr>
            </w:pPr>
            <w:r w:rsidRPr="00B33A30">
              <w:rPr>
                <w:rFonts w:asciiTheme="majorHAnsi" w:hAnsiTheme="majorHAnsi" w:cstheme="majorHAnsi"/>
                <w:color w:val="000000" w:themeColor="text1"/>
                <w:sz w:val="28"/>
                <w:szCs w:val="28"/>
              </w:rPr>
              <w:t>Tiếp thu</w:t>
            </w:r>
          </w:p>
        </w:tc>
      </w:tr>
      <w:tr w:rsidR="0026342A" w:rsidRPr="00FC461A" w:rsidTr="00BD3BCB">
        <w:tc>
          <w:tcPr>
            <w:tcW w:w="2834" w:type="dxa"/>
            <w:vMerge/>
          </w:tcPr>
          <w:p w:rsidR="0026342A" w:rsidRPr="00FC461A" w:rsidRDefault="0026342A">
            <w:pPr>
              <w:rPr>
                <w:rFonts w:asciiTheme="majorHAnsi" w:hAnsiTheme="majorHAnsi" w:cstheme="majorHAnsi"/>
                <w:sz w:val="28"/>
                <w:szCs w:val="28"/>
                <w:lang w:val="en-US"/>
              </w:rPr>
            </w:pPr>
          </w:p>
        </w:tc>
        <w:tc>
          <w:tcPr>
            <w:tcW w:w="1669" w:type="dxa"/>
            <w:vMerge/>
          </w:tcPr>
          <w:p w:rsidR="0026342A" w:rsidRPr="00FC461A" w:rsidRDefault="0026342A">
            <w:pPr>
              <w:rPr>
                <w:rFonts w:asciiTheme="majorHAnsi" w:hAnsiTheme="majorHAnsi" w:cstheme="majorHAnsi"/>
                <w:sz w:val="28"/>
                <w:szCs w:val="28"/>
                <w:lang w:val="en-US"/>
              </w:rPr>
            </w:pPr>
          </w:p>
        </w:tc>
        <w:tc>
          <w:tcPr>
            <w:tcW w:w="4252" w:type="dxa"/>
          </w:tcPr>
          <w:p w:rsidR="0026342A" w:rsidRPr="000D4FF8" w:rsidRDefault="0026342A" w:rsidP="0026342A">
            <w:pPr>
              <w:pStyle w:val="Nidung"/>
              <w:spacing w:before="120" w:after="120"/>
              <w:jc w:val="both"/>
              <w:rPr>
                <w:rFonts w:ascii="Times New Roman" w:hAnsi="Times New Roman"/>
                <w:sz w:val="28"/>
                <w:szCs w:val="28"/>
              </w:rPr>
            </w:pPr>
            <w:r>
              <w:rPr>
                <w:rFonts w:ascii="Times New Roman" w:hAnsi="Times New Roman"/>
                <w:sz w:val="28"/>
                <w:szCs w:val="28"/>
              </w:rPr>
              <w:t xml:space="preserve">Đề nghị rà soát các quy định về phát hành trái phiếu doanh nghiệp phù hợp với quy định tại Nghị định số 163/2018/NĐ-CP ngày 04/12/2018 của Chính phủ quy định về phát hành trái phiếu doanh </w:t>
            </w:r>
            <w:r>
              <w:rPr>
                <w:rFonts w:ascii="Times New Roman" w:hAnsi="Times New Roman"/>
                <w:sz w:val="28"/>
                <w:szCs w:val="28"/>
              </w:rPr>
              <w:lastRenderedPageBreak/>
              <w:t>nghiệp, Nghị định số 81/2020/NĐ-CP ngày 09/7/2020 sửa đổi, bổ sung một số điêu của Nghị định số 163/2018/NĐ-CP.</w:t>
            </w:r>
          </w:p>
        </w:tc>
        <w:tc>
          <w:tcPr>
            <w:tcW w:w="4961" w:type="dxa"/>
          </w:tcPr>
          <w:p w:rsidR="0026342A" w:rsidRPr="00FC461A" w:rsidRDefault="0026342A">
            <w:pPr>
              <w:rPr>
                <w:rFonts w:asciiTheme="majorHAnsi" w:hAnsiTheme="majorHAnsi" w:cstheme="majorHAnsi"/>
                <w:sz w:val="28"/>
                <w:szCs w:val="28"/>
                <w:lang w:val="en-US"/>
              </w:rPr>
            </w:pPr>
            <w:r>
              <w:rPr>
                <w:rFonts w:asciiTheme="majorHAnsi" w:hAnsiTheme="majorHAnsi" w:cstheme="majorHAnsi"/>
                <w:sz w:val="28"/>
                <w:szCs w:val="28"/>
                <w:lang w:val="en-US"/>
              </w:rPr>
              <w:lastRenderedPageBreak/>
              <w:t>Ti</w:t>
            </w:r>
            <w:r w:rsidRPr="00974A38">
              <w:rPr>
                <w:rFonts w:asciiTheme="majorHAnsi" w:hAnsiTheme="majorHAnsi" w:cstheme="majorHAnsi"/>
                <w:sz w:val="28"/>
                <w:szCs w:val="28"/>
                <w:lang w:val="en-US"/>
              </w:rPr>
              <w:t>ếp</w:t>
            </w:r>
            <w:r>
              <w:rPr>
                <w:rFonts w:asciiTheme="majorHAnsi" w:hAnsiTheme="majorHAnsi" w:cstheme="majorHAnsi"/>
                <w:sz w:val="28"/>
                <w:szCs w:val="28"/>
                <w:lang w:val="en-US"/>
              </w:rPr>
              <w:t xml:space="preserve"> thu</w:t>
            </w:r>
          </w:p>
        </w:tc>
      </w:tr>
      <w:tr w:rsidR="00915C71" w:rsidRPr="00FC461A" w:rsidTr="00BD3BCB">
        <w:tc>
          <w:tcPr>
            <w:tcW w:w="2834" w:type="dxa"/>
          </w:tcPr>
          <w:p w:rsidR="00915C71" w:rsidRPr="00FC461A" w:rsidRDefault="0026342A">
            <w:pPr>
              <w:rPr>
                <w:rFonts w:asciiTheme="majorHAnsi" w:hAnsiTheme="majorHAnsi" w:cstheme="majorHAnsi"/>
                <w:sz w:val="28"/>
                <w:szCs w:val="28"/>
                <w:lang w:val="en-US"/>
              </w:rPr>
            </w:pPr>
            <w:r>
              <w:rPr>
                <w:rFonts w:asciiTheme="majorHAnsi" w:hAnsiTheme="majorHAnsi" w:cstheme="majorHAnsi"/>
                <w:sz w:val="28"/>
                <w:szCs w:val="28"/>
                <w:lang w:val="en-US"/>
              </w:rPr>
              <w:lastRenderedPageBreak/>
              <w:t>Kho</w:t>
            </w:r>
            <w:r w:rsidRPr="0026342A">
              <w:rPr>
                <w:rFonts w:asciiTheme="majorHAnsi" w:hAnsiTheme="majorHAnsi" w:cstheme="majorHAnsi"/>
                <w:sz w:val="28"/>
                <w:szCs w:val="28"/>
                <w:lang w:val="en-US"/>
              </w:rPr>
              <w:t>ản</w:t>
            </w:r>
            <w:r>
              <w:rPr>
                <w:rFonts w:asciiTheme="majorHAnsi" w:hAnsiTheme="majorHAnsi" w:cstheme="majorHAnsi"/>
                <w:sz w:val="28"/>
                <w:szCs w:val="28"/>
                <w:lang w:val="en-US"/>
              </w:rPr>
              <w:t xml:space="preserve"> 4</w:t>
            </w:r>
          </w:p>
        </w:tc>
        <w:tc>
          <w:tcPr>
            <w:tcW w:w="1669" w:type="dxa"/>
          </w:tcPr>
          <w:p w:rsidR="00915C71" w:rsidRPr="00915C71" w:rsidRDefault="00915C71" w:rsidP="0026342A">
            <w:pPr>
              <w:jc w:val="center"/>
              <w:rPr>
                <w:rFonts w:asciiTheme="majorHAnsi" w:hAnsiTheme="majorHAnsi" w:cstheme="majorHAnsi"/>
                <w:sz w:val="28"/>
                <w:szCs w:val="28"/>
              </w:rPr>
            </w:pPr>
            <w:r>
              <w:rPr>
                <w:rFonts w:asciiTheme="majorHAnsi" w:hAnsiTheme="majorHAnsi" w:cstheme="majorHAnsi"/>
                <w:sz w:val="28"/>
                <w:szCs w:val="28"/>
              </w:rPr>
              <w:t>Cục TCDN</w:t>
            </w:r>
          </w:p>
        </w:tc>
        <w:tc>
          <w:tcPr>
            <w:tcW w:w="4252" w:type="dxa"/>
          </w:tcPr>
          <w:p w:rsidR="00915C71" w:rsidRDefault="00915C71" w:rsidP="000D4FF8">
            <w:pPr>
              <w:pStyle w:val="Nidung"/>
              <w:spacing w:before="120" w:after="120"/>
              <w:rPr>
                <w:rFonts w:ascii="Times New Roman" w:hAnsi="Times New Roman"/>
                <w:sz w:val="28"/>
                <w:szCs w:val="28"/>
              </w:rPr>
            </w:pPr>
            <w:r>
              <w:rPr>
                <w:rFonts w:ascii="Times New Roman" w:hAnsi="Times New Roman"/>
                <w:sz w:val="28"/>
                <w:szCs w:val="28"/>
              </w:rPr>
              <w:t>Đề nghị bổ sung quy định về lãi suất vốn vay để tránh đầu tư với mức lãi suất cao</w:t>
            </w:r>
          </w:p>
        </w:tc>
        <w:tc>
          <w:tcPr>
            <w:tcW w:w="4961" w:type="dxa"/>
          </w:tcPr>
          <w:p w:rsidR="00915C71" w:rsidRPr="00915C71" w:rsidRDefault="00915C71" w:rsidP="00BD3BCB">
            <w:pPr>
              <w:jc w:val="both"/>
              <w:rPr>
                <w:rFonts w:asciiTheme="majorHAnsi" w:hAnsiTheme="majorHAnsi" w:cstheme="majorHAnsi"/>
                <w:sz w:val="28"/>
                <w:szCs w:val="28"/>
              </w:rPr>
            </w:pPr>
            <w:r>
              <w:rPr>
                <w:rFonts w:asciiTheme="majorHAnsi" w:hAnsiTheme="majorHAnsi" w:cstheme="majorHAnsi"/>
                <w:sz w:val="28"/>
                <w:szCs w:val="28"/>
              </w:rPr>
              <w:t xml:space="preserve">Các Thông tư trước đây của Bộ Tài chính đều quy định mức trần lãi suất vốn vay. Tuy nhiên, trong quá trình thực hiện có nhiều vướng mắc về trần lãi suất vốn vay, nên từ Thông tư số 88/2018/TT-BTC đã </w:t>
            </w:r>
            <w:r w:rsidR="00BA2DFE">
              <w:rPr>
                <w:rFonts w:asciiTheme="majorHAnsi" w:hAnsiTheme="majorHAnsi" w:cstheme="majorHAnsi"/>
                <w:sz w:val="28"/>
                <w:szCs w:val="28"/>
              </w:rPr>
              <w:t xml:space="preserve">quy định lãi suất vốn vay tính theo trung bình lãi suất cho vay dài hạn của 04 ngân hàng tại Việt Nam. </w:t>
            </w:r>
          </w:p>
        </w:tc>
      </w:tr>
      <w:tr w:rsidR="00F579B4" w:rsidRPr="00FC461A" w:rsidTr="00BD3BCB">
        <w:tc>
          <w:tcPr>
            <w:tcW w:w="13716" w:type="dxa"/>
            <w:gridSpan w:val="4"/>
          </w:tcPr>
          <w:p w:rsidR="00F579B4" w:rsidRPr="00FC461A" w:rsidRDefault="00775999" w:rsidP="00775999">
            <w:pPr>
              <w:spacing w:before="120" w:after="120"/>
              <w:jc w:val="both"/>
              <w:rPr>
                <w:rFonts w:asciiTheme="majorHAnsi" w:hAnsiTheme="majorHAnsi" w:cstheme="majorHAnsi"/>
                <w:sz w:val="28"/>
                <w:szCs w:val="28"/>
                <w:lang w:val="en-US"/>
              </w:rPr>
            </w:pPr>
            <w:r w:rsidRPr="00E93C7F">
              <w:rPr>
                <w:rFonts w:asciiTheme="majorHAnsi" w:hAnsiTheme="majorHAnsi" w:cstheme="majorHAnsi"/>
                <w:b/>
                <w:sz w:val="28"/>
                <w:szCs w:val="28"/>
                <w:lang w:val="en-US"/>
              </w:rPr>
              <w:t>Điều 7.</w:t>
            </w:r>
            <w:r w:rsidRPr="00FC461A">
              <w:rPr>
                <w:rFonts w:asciiTheme="majorHAnsi" w:hAnsiTheme="majorHAnsi" w:cstheme="majorHAnsi"/>
                <w:sz w:val="28"/>
                <w:szCs w:val="28"/>
                <w:lang w:val="en-US"/>
              </w:rPr>
              <w:t xml:space="preserve"> </w:t>
            </w:r>
            <w:r w:rsidRPr="00FC461A">
              <w:rPr>
                <w:rFonts w:asciiTheme="majorHAnsi" w:hAnsiTheme="majorHAnsi" w:cstheme="majorHAnsi"/>
                <w:b/>
                <w:bCs/>
                <w:sz w:val="28"/>
                <w:szCs w:val="28"/>
                <w:lang w:val="nl-NL"/>
              </w:rPr>
              <w:t>Nguyên tắc quản lý vốn Nhà nước trong dự án PPP</w:t>
            </w:r>
          </w:p>
        </w:tc>
      </w:tr>
      <w:tr w:rsidR="00852A1D" w:rsidRPr="00FC461A" w:rsidTr="00BD3BCB">
        <w:tc>
          <w:tcPr>
            <w:tcW w:w="2834" w:type="dxa"/>
          </w:tcPr>
          <w:p w:rsidR="00852A1D" w:rsidRPr="00C37F9F" w:rsidRDefault="00852A1D" w:rsidP="00F40814">
            <w:pPr>
              <w:rPr>
                <w:rFonts w:ascii="Times New Roman" w:hAnsi="Times New Roman"/>
                <w:sz w:val="28"/>
                <w:szCs w:val="28"/>
              </w:rPr>
            </w:pPr>
            <w:r>
              <w:rPr>
                <w:rFonts w:ascii="Times New Roman" w:hAnsi="Times New Roman"/>
                <w:sz w:val="28"/>
                <w:szCs w:val="28"/>
              </w:rPr>
              <w:t>Khoản 1</w:t>
            </w:r>
          </w:p>
        </w:tc>
        <w:tc>
          <w:tcPr>
            <w:tcW w:w="1669" w:type="dxa"/>
          </w:tcPr>
          <w:p w:rsidR="00852A1D" w:rsidRPr="00852A1D" w:rsidRDefault="00852A1D" w:rsidP="0026342A">
            <w:pPr>
              <w:jc w:val="center"/>
              <w:rPr>
                <w:rFonts w:ascii="Times New Roman" w:hAnsi="Times New Roman"/>
                <w:sz w:val="28"/>
                <w:szCs w:val="28"/>
              </w:rPr>
            </w:pPr>
            <w:r>
              <w:rPr>
                <w:rFonts w:ascii="Times New Roman" w:hAnsi="Times New Roman"/>
                <w:sz w:val="28"/>
                <w:szCs w:val="28"/>
              </w:rPr>
              <w:t>Cục QLCS</w:t>
            </w:r>
          </w:p>
        </w:tc>
        <w:tc>
          <w:tcPr>
            <w:tcW w:w="4252" w:type="dxa"/>
          </w:tcPr>
          <w:p w:rsidR="00852A1D" w:rsidRDefault="00852A1D" w:rsidP="002B5485">
            <w:pPr>
              <w:pStyle w:val="Nidung"/>
              <w:spacing w:before="120" w:after="120"/>
              <w:jc w:val="both"/>
              <w:rPr>
                <w:rFonts w:ascii="Times New Roman" w:hAnsi="Times New Roman"/>
                <w:color w:val="auto"/>
                <w:sz w:val="28"/>
                <w:szCs w:val="28"/>
              </w:rPr>
            </w:pPr>
            <w:r>
              <w:rPr>
                <w:rFonts w:ascii="Times New Roman" w:hAnsi="Times New Roman"/>
                <w:color w:val="auto"/>
                <w:sz w:val="28"/>
                <w:szCs w:val="28"/>
              </w:rPr>
              <w:t>Trường hợp giá trị tài sản công được làm căn cứ để xây dựng phương án tài chính, chia sẻ doanh thu đề nghị quy định rõ nguyên tắc xác định giá trị tài sản công (giá thị trường, giá đánh giá lại, giá trị theo sổ sách kế toán, …).</w:t>
            </w:r>
          </w:p>
          <w:p w:rsidR="00852A1D" w:rsidRPr="00A4026B" w:rsidRDefault="00852A1D" w:rsidP="002B5485">
            <w:pPr>
              <w:pStyle w:val="Nidung"/>
              <w:spacing w:before="120" w:after="120"/>
              <w:jc w:val="both"/>
              <w:rPr>
                <w:rFonts w:ascii="Times New Roman" w:hAnsi="Times New Roman"/>
                <w:color w:val="auto"/>
                <w:sz w:val="28"/>
                <w:szCs w:val="28"/>
              </w:rPr>
            </w:pPr>
            <w:r>
              <w:rPr>
                <w:rFonts w:ascii="Times New Roman" w:hAnsi="Times New Roman"/>
                <w:color w:val="auto"/>
                <w:sz w:val="28"/>
                <w:szCs w:val="28"/>
              </w:rPr>
              <w:t>Đề nghị tham khảo ý kiến của Cục QLG về việc thẩm định giá tài sản công vì giá thẩm định chỉ là tham khảo; bổ sung quy dịnh về cơ quan, người có thẩm quyền phê duyệt</w:t>
            </w:r>
          </w:p>
        </w:tc>
        <w:tc>
          <w:tcPr>
            <w:tcW w:w="4961" w:type="dxa"/>
          </w:tcPr>
          <w:p w:rsidR="00852A1D" w:rsidRDefault="00852A1D" w:rsidP="00BD3BCB">
            <w:pPr>
              <w:pStyle w:val="Nidung"/>
              <w:spacing w:before="120" w:after="120"/>
              <w:jc w:val="both"/>
              <w:rPr>
                <w:rFonts w:asciiTheme="majorHAnsi" w:hAnsiTheme="majorHAnsi" w:cstheme="majorHAnsi"/>
                <w:sz w:val="28"/>
                <w:szCs w:val="28"/>
              </w:rPr>
            </w:pPr>
            <w:r>
              <w:rPr>
                <w:rFonts w:asciiTheme="majorHAnsi" w:hAnsiTheme="majorHAnsi" w:cstheme="majorHAnsi"/>
                <w:sz w:val="28"/>
                <w:szCs w:val="28"/>
              </w:rPr>
              <w:t xml:space="preserve">Theo quy định tại khoản 4 Điều 70 Luật PPP, giá trị tài sản công tham gia dự án PPP nhằm hỗ trợ đảm bảo tính khả thi của phương án tài chính, không nhằm mục đích chia sẻ lợi nhuận. </w:t>
            </w:r>
          </w:p>
          <w:p w:rsidR="00852A1D" w:rsidRPr="00852A1D" w:rsidRDefault="00F211D4" w:rsidP="00DC3A6A">
            <w:pPr>
              <w:pStyle w:val="Nidung"/>
              <w:spacing w:before="120" w:after="120"/>
              <w:jc w:val="both"/>
              <w:rPr>
                <w:rFonts w:asciiTheme="majorHAnsi" w:hAnsiTheme="majorHAnsi" w:cstheme="majorHAnsi"/>
                <w:sz w:val="28"/>
                <w:szCs w:val="28"/>
              </w:rPr>
            </w:pPr>
            <w:r>
              <w:rPr>
                <w:rFonts w:asciiTheme="majorHAnsi" w:hAnsiTheme="majorHAnsi" w:cstheme="majorHAnsi"/>
                <w:sz w:val="28"/>
                <w:szCs w:val="28"/>
              </w:rPr>
              <w:t xml:space="preserve">Theo ý kiến của Cục QLG,  thẩm định giá là việc xác định giá trị bằng tiền của các loại tài sản phù hơp với giá thị trường, kết quả thẩm định được sử dụng </w:t>
            </w:r>
            <w:r w:rsidR="0004294C">
              <w:rPr>
                <w:rFonts w:asciiTheme="majorHAnsi" w:hAnsiTheme="majorHAnsi" w:cstheme="majorHAnsi"/>
                <w:sz w:val="28"/>
                <w:szCs w:val="28"/>
              </w:rPr>
              <w:t xml:space="preserve">làm một trong những căn cứ để cấp có thẩm quyền xem xét, quyết định hoặc phê duyệt giá đối với tài sản. </w:t>
            </w:r>
            <w:r>
              <w:rPr>
                <w:rFonts w:asciiTheme="majorHAnsi" w:hAnsiTheme="majorHAnsi" w:cstheme="majorHAnsi"/>
                <w:sz w:val="28"/>
                <w:szCs w:val="28"/>
              </w:rPr>
              <w:t xml:space="preserve"> </w:t>
            </w:r>
          </w:p>
        </w:tc>
      </w:tr>
      <w:tr w:rsidR="00A4026B" w:rsidRPr="00FC461A" w:rsidTr="00BD3BCB">
        <w:tc>
          <w:tcPr>
            <w:tcW w:w="2834" w:type="dxa"/>
          </w:tcPr>
          <w:p w:rsidR="00A4026B" w:rsidRPr="00FC461A" w:rsidRDefault="00A4026B" w:rsidP="00F40814">
            <w:pPr>
              <w:rPr>
                <w:rFonts w:asciiTheme="majorHAnsi" w:hAnsiTheme="majorHAnsi" w:cstheme="majorHAnsi"/>
                <w:sz w:val="28"/>
                <w:szCs w:val="28"/>
              </w:rPr>
            </w:pPr>
            <w:r w:rsidRPr="00C37F9F">
              <w:rPr>
                <w:rFonts w:ascii="Times New Roman" w:hAnsi="Times New Roman"/>
                <w:sz w:val="28"/>
                <w:szCs w:val="28"/>
              </w:rPr>
              <w:lastRenderedPageBreak/>
              <w:t>Điể</w:t>
            </w:r>
            <w:r w:rsidR="0026342A">
              <w:rPr>
                <w:rFonts w:ascii="Times New Roman" w:hAnsi="Times New Roman"/>
                <w:sz w:val="28"/>
                <w:szCs w:val="28"/>
              </w:rPr>
              <w:t xml:space="preserve">m a </w:t>
            </w:r>
            <w:r w:rsidR="0026342A">
              <w:rPr>
                <w:rFonts w:ascii="Times New Roman" w:hAnsi="Times New Roman"/>
                <w:sz w:val="28"/>
                <w:szCs w:val="28"/>
                <w:lang w:val="en-US"/>
              </w:rPr>
              <w:t>k</w:t>
            </w:r>
            <w:r w:rsidRPr="00C37F9F">
              <w:rPr>
                <w:rFonts w:ascii="Times New Roman" w:hAnsi="Times New Roman"/>
                <w:sz w:val="28"/>
                <w:szCs w:val="28"/>
              </w:rPr>
              <w:t xml:space="preserve">hoản 2 </w:t>
            </w:r>
          </w:p>
        </w:tc>
        <w:tc>
          <w:tcPr>
            <w:tcW w:w="1669" w:type="dxa"/>
          </w:tcPr>
          <w:p w:rsidR="00A4026B" w:rsidRPr="00A4026B" w:rsidRDefault="00A4026B" w:rsidP="0026342A">
            <w:pPr>
              <w:jc w:val="center"/>
              <w:rPr>
                <w:rFonts w:ascii="Times New Roman" w:hAnsi="Times New Roman"/>
                <w:sz w:val="28"/>
                <w:szCs w:val="28"/>
                <w:lang w:val="en-US"/>
              </w:rPr>
            </w:pPr>
            <w:r>
              <w:rPr>
                <w:rFonts w:ascii="Times New Roman" w:hAnsi="Times New Roman"/>
                <w:sz w:val="28"/>
                <w:szCs w:val="28"/>
                <w:lang w:val="en-US"/>
              </w:rPr>
              <w:t>V</w:t>
            </w:r>
            <w:r w:rsidRPr="00A4026B">
              <w:rPr>
                <w:rFonts w:ascii="Times New Roman" w:hAnsi="Times New Roman"/>
                <w:sz w:val="28"/>
                <w:szCs w:val="28"/>
                <w:lang w:val="en-US"/>
              </w:rPr>
              <w:t>ụ</w:t>
            </w:r>
            <w:r>
              <w:rPr>
                <w:rFonts w:ascii="Times New Roman" w:hAnsi="Times New Roman"/>
                <w:sz w:val="28"/>
                <w:szCs w:val="28"/>
                <w:lang w:val="en-US"/>
              </w:rPr>
              <w:t xml:space="preserve"> Ph</w:t>
            </w:r>
            <w:r w:rsidRPr="00A4026B">
              <w:rPr>
                <w:rFonts w:ascii="Times New Roman" w:hAnsi="Times New Roman"/>
                <w:sz w:val="28"/>
                <w:szCs w:val="28"/>
                <w:lang w:val="en-US"/>
              </w:rPr>
              <w:t>áp</w:t>
            </w:r>
            <w:r>
              <w:rPr>
                <w:rFonts w:ascii="Times New Roman" w:hAnsi="Times New Roman"/>
                <w:sz w:val="28"/>
                <w:szCs w:val="28"/>
                <w:lang w:val="en-US"/>
              </w:rPr>
              <w:t xml:space="preserve"> ch</w:t>
            </w:r>
            <w:r w:rsidRPr="00A4026B">
              <w:rPr>
                <w:rFonts w:ascii="Times New Roman" w:hAnsi="Times New Roman"/>
                <w:sz w:val="28"/>
                <w:szCs w:val="28"/>
                <w:lang w:val="en-US"/>
              </w:rPr>
              <w:t>ế</w:t>
            </w:r>
          </w:p>
        </w:tc>
        <w:tc>
          <w:tcPr>
            <w:tcW w:w="4252" w:type="dxa"/>
          </w:tcPr>
          <w:p w:rsidR="00A4026B" w:rsidRPr="00C37F9F" w:rsidRDefault="00A4026B" w:rsidP="002B5485">
            <w:pPr>
              <w:pStyle w:val="Nidung"/>
              <w:spacing w:before="120" w:after="120"/>
              <w:jc w:val="both"/>
              <w:rPr>
                <w:rFonts w:ascii="Times New Roman" w:hAnsi="Times New Roman"/>
                <w:color w:val="auto"/>
                <w:sz w:val="28"/>
                <w:szCs w:val="28"/>
              </w:rPr>
            </w:pPr>
            <w:r w:rsidRPr="00A4026B">
              <w:rPr>
                <w:rFonts w:ascii="Times New Roman" w:hAnsi="Times New Roman"/>
                <w:color w:val="auto"/>
                <w:sz w:val="28"/>
                <w:szCs w:val="28"/>
              </w:rPr>
              <w:t>Đ</w:t>
            </w:r>
            <w:r w:rsidRPr="00C37F9F">
              <w:rPr>
                <w:rFonts w:ascii="Times New Roman" w:hAnsi="Times New Roman"/>
                <w:color w:val="auto"/>
                <w:sz w:val="28"/>
                <w:szCs w:val="28"/>
              </w:rPr>
              <w:t xml:space="preserve">ề nghị không trích dẫn theo quy định của pháp luật về quản lý, sử dụng tài sản công mà bổ sung quy định tại dự thảo Nghị định. </w:t>
            </w:r>
          </w:p>
        </w:tc>
        <w:tc>
          <w:tcPr>
            <w:tcW w:w="4961" w:type="dxa"/>
          </w:tcPr>
          <w:p w:rsidR="00A4026B" w:rsidRDefault="00E93C7F" w:rsidP="00DC3A6A">
            <w:pPr>
              <w:pStyle w:val="Nidung"/>
              <w:spacing w:before="120" w:after="120"/>
              <w:jc w:val="both"/>
              <w:rPr>
                <w:rFonts w:asciiTheme="majorHAnsi" w:hAnsiTheme="majorHAnsi" w:cstheme="majorHAnsi"/>
                <w:sz w:val="28"/>
                <w:szCs w:val="28"/>
                <w:lang w:val="en-US"/>
              </w:rPr>
            </w:pPr>
            <w:r w:rsidRPr="00E93C7F">
              <w:rPr>
                <w:rFonts w:asciiTheme="majorHAnsi" w:hAnsiTheme="majorHAnsi" w:cstheme="majorHAnsi"/>
                <w:sz w:val="28"/>
                <w:szCs w:val="28"/>
                <w:lang w:val="en-US"/>
              </w:rPr>
              <w:t>Đ</w:t>
            </w:r>
            <w:r>
              <w:rPr>
                <w:rFonts w:asciiTheme="majorHAnsi" w:hAnsiTheme="majorHAnsi" w:cstheme="majorHAnsi"/>
                <w:sz w:val="28"/>
                <w:szCs w:val="28"/>
                <w:lang w:val="en-US"/>
              </w:rPr>
              <w:t>i</w:t>
            </w:r>
            <w:r w:rsidRPr="00E93C7F">
              <w:rPr>
                <w:rFonts w:asciiTheme="majorHAnsi" w:hAnsiTheme="majorHAnsi" w:cstheme="majorHAnsi"/>
                <w:sz w:val="28"/>
                <w:szCs w:val="28"/>
                <w:lang w:val="en-US"/>
              </w:rPr>
              <w:t>ể</w:t>
            </w:r>
            <w:r>
              <w:rPr>
                <w:rFonts w:asciiTheme="majorHAnsi" w:hAnsiTheme="majorHAnsi" w:cstheme="majorHAnsi"/>
                <w:sz w:val="28"/>
                <w:szCs w:val="28"/>
                <w:lang w:val="en-US"/>
              </w:rPr>
              <w:t>m b  Kho</w:t>
            </w:r>
            <w:r w:rsidRPr="00E93C7F">
              <w:rPr>
                <w:rFonts w:asciiTheme="majorHAnsi" w:hAnsiTheme="majorHAnsi" w:cstheme="majorHAnsi"/>
                <w:sz w:val="28"/>
                <w:szCs w:val="28"/>
                <w:lang w:val="en-US"/>
              </w:rPr>
              <w:t>ản</w:t>
            </w:r>
            <w:r>
              <w:rPr>
                <w:rFonts w:asciiTheme="majorHAnsi" w:hAnsiTheme="majorHAnsi" w:cstheme="majorHAnsi"/>
                <w:sz w:val="28"/>
                <w:szCs w:val="28"/>
                <w:lang w:val="en-US"/>
              </w:rPr>
              <w:t xml:space="preserve"> 4 </w:t>
            </w:r>
            <w:r w:rsidRPr="00E93C7F">
              <w:rPr>
                <w:rFonts w:asciiTheme="majorHAnsi" w:hAnsiTheme="majorHAnsi" w:cstheme="majorHAnsi"/>
                <w:sz w:val="28"/>
                <w:szCs w:val="28"/>
                <w:lang w:val="en-US"/>
              </w:rPr>
              <w:t>Đ</w:t>
            </w:r>
            <w:r>
              <w:rPr>
                <w:rFonts w:asciiTheme="majorHAnsi" w:hAnsiTheme="majorHAnsi" w:cstheme="majorHAnsi"/>
                <w:sz w:val="28"/>
                <w:szCs w:val="28"/>
                <w:lang w:val="en-US"/>
              </w:rPr>
              <w:t>i</w:t>
            </w:r>
            <w:r w:rsidRPr="00E93C7F">
              <w:rPr>
                <w:rFonts w:asciiTheme="majorHAnsi" w:hAnsiTheme="majorHAnsi" w:cstheme="majorHAnsi"/>
                <w:sz w:val="28"/>
                <w:szCs w:val="28"/>
                <w:lang w:val="en-US"/>
              </w:rPr>
              <w:t>ều</w:t>
            </w:r>
            <w:r>
              <w:rPr>
                <w:rFonts w:asciiTheme="majorHAnsi" w:hAnsiTheme="majorHAnsi" w:cstheme="majorHAnsi"/>
                <w:sz w:val="28"/>
                <w:szCs w:val="28"/>
                <w:lang w:val="en-US"/>
              </w:rPr>
              <w:t xml:space="preserve"> 70 Lu</w:t>
            </w:r>
            <w:r w:rsidRPr="00E93C7F">
              <w:rPr>
                <w:rFonts w:asciiTheme="majorHAnsi" w:hAnsiTheme="majorHAnsi" w:cstheme="majorHAnsi"/>
                <w:sz w:val="28"/>
                <w:szCs w:val="28"/>
                <w:lang w:val="en-US"/>
              </w:rPr>
              <w:t>ật</w:t>
            </w:r>
            <w:r>
              <w:rPr>
                <w:rFonts w:asciiTheme="majorHAnsi" w:hAnsiTheme="majorHAnsi" w:cstheme="majorHAnsi"/>
                <w:sz w:val="28"/>
                <w:szCs w:val="28"/>
                <w:lang w:val="en-US"/>
              </w:rPr>
              <w:t xml:space="preserve"> PPP </w:t>
            </w:r>
            <w:r w:rsidRPr="00E93C7F">
              <w:rPr>
                <w:rFonts w:asciiTheme="majorHAnsi" w:hAnsiTheme="majorHAnsi" w:cstheme="majorHAnsi"/>
                <w:sz w:val="28"/>
                <w:szCs w:val="28"/>
                <w:lang w:val="en-US"/>
              </w:rPr>
              <w:t>đã</w:t>
            </w:r>
            <w:r>
              <w:rPr>
                <w:rFonts w:asciiTheme="majorHAnsi" w:hAnsiTheme="majorHAnsi" w:cstheme="majorHAnsi"/>
                <w:sz w:val="28"/>
                <w:szCs w:val="28"/>
                <w:lang w:val="en-US"/>
              </w:rPr>
              <w:t xml:space="preserve"> quy </w:t>
            </w:r>
            <w:r w:rsidRPr="00E93C7F">
              <w:rPr>
                <w:rFonts w:asciiTheme="majorHAnsi" w:hAnsiTheme="majorHAnsi" w:cstheme="majorHAnsi"/>
                <w:sz w:val="28"/>
                <w:szCs w:val="28"/>
                <w:lang w:val="en-US"/>
              </w:rPr>
              <w:t>định</w:t>
            </w:r>
            <w:r>
              <w:rPr>
                <w:rFonts w:asciiTheme="majorHAnsi" w:hAnsiTheme="majorHAnsi" w:cstheme="majorHAnsi"/>
                <w:sz w:val="28"/>
                <w:szCs w:val="28"/>
                <w:lang w:val="en-US"/>
              </w:rPr>
              <w:t xml:space="preserve"> v</w:t>
            </w:r>
            <w:r w:rsidRPr="00E93C7F">
              <w:rPr>
                <w:rFonts w:asciiTheme="majorHAnsi" w:hAnsiTheme="majorHAnsi" w:cstheme="majorHAnsi"/>
                <w:sz w:val="28"/>
                <w:szCs w:val="28"/>
                <w:lang w:val="en-US"/>
              </w:rPr>
              <w:t>ốn</w:t>
            </w:r>
            <w:r>
              <w:rPr>
                <w:rFonts w:asciiTheme="majorHAnsi" w:hAnsiTheme="majorHAnsi" w:cstheme="majorHAnsi"/>
                <w:sz w:val="28"/>
                <w:szCs w:val="28"/>
                <w:lang w:val="en-US"/>
              </w:rPr>
              <w:t xml:space="preserve"> Nh</w:t>
            </w:r>
            <w:r w:rsidRPr="00E93C7F">
              <w:rPr>
                <w:rFonts w:asciiTheme="majorHAnsi" w:hAnsiTheme="majorHAnsi" w:cstheme="majorHAnsi"/>
                <w:sz w:val="28"/>
                <w:szCs w:val="28"/>
                <w:lang w:val="en-US"/>
              </w:rPr>
              <w:t>à</w:t>
            </w:r>
            <w:r>
              <w:rPr>
                <w:rFonts w:asciiTheme="majorHAnsi" w:hAnsiTheme="majorHAnsi" w:cstheme="majorHAnsi"/>
                <w:sz w:val="28"/>
                <w:szCs w:val="28"/>
                <w:lang w:val="en-US"/>
              </w:rPr>
              <w:t xml:space="preserve"> n</w:t>
            </w:r>
            <w:r w:rsidRPr="00E93C7F">
              <w:rPr>
                <w:rFonts w:asciiTheme="majorHAnsi" w:hAnsiTheme="majorHAnsi" w:cstheme="majorHAnsi"/>
                <w:sz w:val="28"/>
                <w:szCs w:val="28"/>
                <w:lang w:val="en-US"/>
              </w:rPr>
              <w:t>ước</w:t>
            </w:r>
            <w:r>
              <w:rPr>
                <w:rFonts w:asciiTheme="majorHAnsi" w:hAnsiTheme="majorHAnsi" w:cstheme="majorHAnsi"/>
                <w:sz w:val="28"/>
                <w:szCs w:val="28"/>
                <w:lang w:val="en-US"/>
              </w:rPr>
              <w:t xml:space="preserve"> bao g</w:t>
            </w:r>
            <w:r w:rsidRPr="00E93C7F">
              <w:rPr>
                <w:rFonts w:asciiTheme="majorHAnsi" w:hAnsiTheme="majorHAnsi" w:cstheme="majorHAnsi"/>
                <w:sz w:val="28"/>
                <w:szCs w:val="28"/>
                <w:lang w:val="en-US"/>
              </w:rPr>
              <w:t>ồm</w:t>
            </w:r>
            <w:r>
              <w:rPr>
                <w:rFonts w:asciiTheme="majorHAnsi" w:hAnsiTheme="majorHAnsi" w:cstheme="majorHAnsi"/>
                <w:sz w:val="28"/>
                <w:szCs w:val="28"/>
                <w:lang w:val="en-US"/>
              </w:rPr>
              <w:t xml:space="preserve"> gi</w:t>
            </w:r>
            <w:r w:rsidRPr="00E93C7F">
              <w:rPr>
                <w:rFonts w:asciiTheme="majorHAnsi" w:hAnsiTheme="majorHAnsi" w:cstheme="majorHAnsi"/>
                <w:sz w:val="28"/>
                <w:szCs w:val="28"/>
                <w:lang w:val="en-US"/>
              </w:rPr>
              <w:t>á</w:t>
            </w:r>
            <w:r>
              <w:rPr>
                <w:rFonts w:asciiTheme="majorHAnsi" w:hAnsiTheme="majorHAnsi" w:cstheme="majorHAnsi"/>
                <w:sz w:val="28"/>
                <w:szCs w:val="28"/>
                <w:lang w:val="en-US"/>
              </w:rPr>
              <w:t xml:space="preserve"> tr</w:t>
            </w:r>
            <w:r w:rsidRPr="00E93C7F">
              <w:rPr>
                <w:rFonts w:asciiTheme="majorHAnsi" w:hAnsiTheme="majorHAnsi" w:cstheme="majorHAnsi"/>
                <w:sz w:val="28"/>
                <w:szCs w:val="28"/>
                <w:lang w:val="en-US"/>
              </w:rPr>
              <w:t>ị</w:t>
            </w:r>
            <w:r>
              <w:rPr>
                <w:rFonts w:asciiTheme="majorHAnsi" w:hAnsiTheme="majorHAnsi" w:cstheme="majorHAnsi"/>
                <w:sz w:val="28"/>
                <w:szCs w:val="28"/>
                <w:lang w:val="en-US"/>
              </w:rPr>
              <w:t xml:space="preserve"> t</w:t>
            </w:r>
            <w:r w:rsidRPr="00E93C7F">
              <w:rPr>
                <w:rFonts w:asciiTheme="majorHAnsi" w:hAnsiTheme="majorHAnsi" w:cstheme="majorHAnsi"/>
                <w:sz w:val="28"/>
                <w:szCs w:val="28"/>
                <w:lang w:val="en-US"/>
              </w:rPr>
              <w:t>ài</w:t>
            </w:r>
            <w:r>
              <w:rPr>
                <w:rFonts w:asciiTheme="majorHAnsi" w:hAnsiTheme="majorHAnsi" w:cstheme="majorHAnsi"/>
                <w:sz w:val="28"/>
                <w:szCs w:val="28"/>
                <w:lang w:val="en-US"/>
              </w:rPr>
              <w:t xml:space="preserve"> s</w:t>
            </w:r>
            <w:r w:rsidRPr="00E93C7F">
              <w:rPr>
                <w:rFonts w:asciiTheme="majorHAnsi" w:hAnsiTheme="majorHAnsi" w:cstheme="majorHAnsi"/>
                <w:sz w:val="28"/>
                <w:szCs w:val="28"/>
                <w:lang w:val="en-US"/>
              </w:rPr>
              <w:t>ả</w:t>
            </w:r>
            <w:r>
              <w:rPr>
                <w:rFonts w:asciiTheme="majorHAnsi" w:hAnsiTheme="majorHAnsi" w:cstheme="majorHAnsi"/>
                <w:sz w:val="28"/>
                <w:szCs w:val="28"/>
                <w:lang w:val="en-US"/>
              </w:rPr>
              <w:t>n c</w:t>
            </w:r>
            <w:r w:rsidRPr="00E93C7F">
              <w:rPr>
                <w:rFonts w:asciiTheme="majorHAnsi" w:hAnsiTheme="majorHAnsi" w:cstheme="majorHAnsi"/>
                <w:sz w:val="28"/>
                <w:szCs w:val="28"/>
                <w:lang w:val="en-US"/>
              </w:rPr>
              <w:t>ô</w:t>
            </w:r>
            <w:r>
              <w:rPr>
                <w:rFonts w:asciiTheme="majorHAnsi" w:hAnsiTheme="majorHAnsi" w:cstheme="majorHAnsi"/>
                <w:sz w:val="28"/>
                <w:szCs w:val="28"/>
                <w:lang w:val="en-US"/>
              </w:rPr>
              <w:t xml:space="preserve">ng theo quy </w:t>
            </w:r>
            <w:r w:rsidRPr="00E93C7F">
              <w:rPr>
                <w:rFonts w:asciiTheme="majorHAnsi" w:hAnsiTheme="majorHAnsi" w:cstheme="majorHAnsi"/>
                <w:sz w:val="28"/>
                <w:szCs w:val="28"/>
                <w:lang w:val="en-US"/>
              </w:rPr>
              <w:t>định</w:t>
            </w:r>
            <w:r>
              <w:rPr>
                <w:rFonts w:asciiTheme="majorHAnsi" w:hAnsiTheme="majorHAnsi" w:cstheme="majorHAnsi"/>
                <w:sz w:val="28"/>
                <w:szCs w:val="28"/>
                <w:lang w:val="en-US"/>
              </w:rPr>
              <w:t xml:space="preserve"> c</w:t>
            </w:r>
            <w:r w:rsidRPr="00E93C7F">
              <w:rPr>
                <w:rFonts w:asciiTheme="majorHAnsi" w:hAnsiTheme="majorHAnsi" w:cstheme="majorHAnsi"/>
                <w:sz w:val="28"/>
                <w:szCs w:val="28"/>
                <w:lang w:val="en-US"/>
              </w:rPr>
              <w:t>ủa</w:t>
            </w:r>
            <w:r>
              <w:rPr>
                <w:rFonts w:asciiTheme="majorHAnsi" w:hAnsiTheme="majorHAnsi" w:cstheme="majorHAnsi"/>
                <w:sz w:val="28"/>
                <w:szCs w:val="28"/>
                <w:lang w:val="en-US"/>
              </w:rPr>
              <w:t xml:space="preserve"> ph</w:t>
            </w:r>
            <w:r w:rsidRPr="00E93C7F">
              <w:rPr>
                <w:rFonts w:asciiTheme="majorHAnsi" w:hAnsiTheme="majorHAnsi" w:cstheme="majorHAnsi"/>
                <w:sz w:val="28"/>
                <w:szCs w:val="28"/>
                <w:lang w:val="en-US"/>
              </w:rPr>
              <w:t>áp</w:t>
            </w:r>
            <w:r>
              <w:rPr>
                <w:rFonts w:asciiTheme="majorHAnsi" w:hAnsiTheme="majorHAnsi" w:cstheme="majorHAnsi"/>
                <w:sz w:val="28"/>
                <w:szCs w:val="28"/>
                <w:lang w:val="en-US"/>
              </w:rPr>
              <w:t xml:space="preserve"> lu</w:t>
            </w:r>
            <w:r w:rsidRPr="00E93C7F">
              <w:rPr>
                <w:rFonts w:asciiTheme="majorHAnsi" w:hAnsiTheme="majorHAnsi" w:cstheme="majorHAnsi"/>
                <w:sz w:val="28"/>
                <w:szCs w:val="28"/>
                <w:lang w:val="en-US"/>
              </w:rPr>
              <w:t>ật</w:t>
            </w:r>
            <w:r>
              <w:rPr>
                <w:rFonts w:asciiTheme="majorHAnsi" w:hAnsiTheme="majorHAnsi" w:cstheme="majorHAnsi"/>
                <w:sz w:val="28"/>
                <w:szCs w:val="28"/>
                <w:lang w:val="en-US"/>
              </w:rPr>
              <w:t xml:space="preserve"> v</w:t>
            </w:r>
            <w:r w:rsidRPr="00E93C7F">
              <w:rPr>
                <w:rFonts w:asciiTheme="majorHAnsi" w:hAnsiTheme="majorHAnsi" w:cstheme="majorHAnsi"/>
                <w:sz w:val="28"/>
                <w:szCs w:val="28"/>
                <w:lang w:val="en-US"/>
              </w:rPr>
              <w:t>ề</w:t>
            </w:r>
            <w:r>
              <w:rPr>
                <w:rFonts w:asciiTheme="majorHAnsi" w:hAnsiTheme="majorHAnsi" w:cstheme="majorHAnsi"/>
                <w:sz w:val="28"/>
                <w:szCs w:val="28"/>
                <w:lang w:val="en-US"/>
              </w:rPr>
              <w:t xml:space="preserve"> qu</w:t>
            </w:r>
            <w:r w:rsidRPr="00E93C7F">
              <w:rPr>
                <w:rFonts w:asciiTheme="majorHAnsi" w:hAnsiTheme="majorHAnsi" w:cstheme="majorHAnsi"/>
                <w:sz w:val="28"/>
                <w:szCs w:val="28"/>
                <w:lang w:val="en-US"/>
              </w:rPr>
              <w:t>ản</w:t>
            </w:r>
            <w:r>
              <w:rPr>
                <w:rFonts w:asciiTheme="majorHAnsi" w:hAnsiTheme="majorHAnsi" w:cstheme="majorHAnsi"/>
                <w:sz w:val="28"/>
                <w:szCs w:val="28"/>
                <w:lang w:val="en-US"/>
              </w:rPr>
              <w:t xml:space="preserve"> l</w:t>
            </w:r>
            <w:r w:rsidRPr="00E93C7F">
              <w:rPr>
                <w:rFonts w:asciiTheme="majorHAnsi" w:hAnsiTheme="majorHAnsi" w:cstheme="majorHAnsi"/>
                <w:sz w:val="28"/>
                <w:szCs w:val="28"/>
                <w:lang w:val="en-US"/>
              </w:rPr>
              <w:t>ý</w:t>
            </w:r>
            <w:r>
              <w:rPr>
                <w:rFonts w:asciiTheme="majorHAnsi" w:hAnsiTheme="majorHAnsi" w:cstheme="majorHAnsi"/>
                <w:sz w:val="28"/>
                <w:szCs w:val="28"/>
                <w:lang w:val="en-US"/>
              </w:rPr>
              <w:t>, s</w:t>
            </w:r>
            <w:r w:rsidRPr="00E93C7F">
              <w:rPr>
                <w:rFonts w:asciiTheme="majorHAnsi" w:hAnsiTheme="majorHAnsi" w:cstheme="majorHAnsi"/>
                <w:sz w:val="28"/>
                <w:szCs w:val="28"/>
                <w:lang w:val="en-US"/>
              </w:rPr>
              <w:t>ử</w:t>
            </w:r>
            <w:r>
              <w:rPr>
                <w:rFonts w:asciiTheme="majorHAnsi" w:hAnsiTheme="majorHAnsi" w:cstheme="majorHAnsi"/>
                <w:sz w:val="28"/>
                <w:szCs w:val="28"/>
                <w:lang w:val="en-US"/>
              </w:rPr>
              <w:t xml:space="preserve"> d</w:t>
            </w:r>
            <w:r w:rsidRPr="00E93C7F">
              <w:rPr>
                <w:rFonts w:asciiTheme="majorHAnsi" w:hAnsiTheme="majorHAnsi" w:cstheme="majorHAnsi"/>
                <w:sz w:val="28"/>
                <w:szCs w:val="28"/>
                <w:lang w:val="en-US"/>
              </w:rPr>
              <w:t>ụng</w:t>
            </w:r>
            <w:r>
              <w:rPr>
                <w:rFonts w:asciiTheme="majorHAnsi" w:hAnsiTheme="majorHAnsi" w:cstheme="majorHAnsi"/>
                <w:sz w:val="28"/>
                <w:szCs w:val="28"/>
                <w:lang w:val="en-US"/>
              </w:rPr>
              <w:t xml:space="preserve"> t</w:t>
            </w:r>
            <w:r w:rsidRPr="00E93C7F">
              <w:rPr>
                <w:rFonts w:asciiTheme="majorHAnsi" w:hAnsiTheme="majorHAnsi" w:cstheme="majorHAnsi"/>
                <w:sz w:val="28"/>
                <w:szCs w:val="28"/>
                <w:lang w:val="en-US"/>
              </w:rPr>
              <w:t>ài</w:t>
            </w:r>
            <w:r>
              <w:rPr>
                <w:rFonts w:asciiTheme="majorHAnsi" w:hAnsiTheme="majorHAnsi" w:cstheme="majorHAnsi"/>
                <w:sz w:val="28"/>
                <w:szCs w:val="28"/>
                <w:lang w:val="en-US"/>
              </w:rPr>
              <w:t xml:space="preserve"> s</w:t>
            </w:r>
            <w:r w:rsidRPr="00E93C7F">
              <w:rPr>
                <w:rFonts w:asciiTheme="majorHAnsi" w:hAnsiTheme="majorHAnsi" w:cstheme="majorHAnsi"/>
                <w:sz w:val="28"/>
                <w:szCs w:val="28"/>
                <w:lang w:val="en-US"/>
              </w:rPr>
              <w:t>ản</w:t>
            </w:r>
            <w:r>
              <w:rPr>
                <w:rFonts w:asciiTheme="majorHAnsi" w:hAnsiTheme="majorHAnsi" w:cstheme="majorHAnsi"/>
                <w:sz w:val="28"/>
                <w:szCs w:val="28"/>
                <w:lang w:val="en-US"/>
              </w:rPr>
              <w:t xml:space="preserve"> c</w:t>
            </w:r>
            <w:r w:rsidRPr="00E93C7F">
              <w:rPr>
                <w:rFonts w:asciiTheme="majorHAnsi" w:hAnsiTheme="majorHAnsi" w:cstheme="majorHAnsi"/>
                <w:sz w:val="28"/>
                <w:szCs w:val="28"/>
                <w:lang w:val="en-US"/>
              </w:rPr>
              <w:t>ô</w:t>
            </w:r>
            <w:r>
              <w:rPr>
                <w:rFonts w:asciiTheme="majorHAnsi" w:hAnsiTheme="majorHAnsi" w:cstheme="majorHAnsi"/>
                <w:sz w:val="28"/>
                <w:szCs w:val="28"/>
                <w:lang w:val="en-US"/>
              </w:rPr>
              <w:t xml:space="preserve">ng. </w:t>
            </w:r>
          </w:p>
        </w:tc>
      </w:tr>
      <w:tr w:rsidR="00B20A0A" w:rsidRPr="00FC461A" w:rsidTr="00BD3BCB">
        <w:trPr>
          <w:trHeight w:val="1822"/>
        </w:trPr>
        <w:tc>
          <w:tcPr>
            <w:tcW w:w="2834" w:type="dxa"/>
          </w:tcPr>
          <w:p w:rsidR="00B20A0A" w:rsidRPr="00FC461A" w:rsidRDefault="00B20A0A" w:rsidP="00F40814">
            <w:pPr>
              <w:rPr>
                <w:rFonts w:asciiTheme="majorHAnsi" w:hAnsiTheme="majorHAnsi" w:cstheme="majorHAnsi"/>
                <w:sz w:val="28"/>
                <w:szCs w:val="28"/>
              </w:rPr>
            </w:pPr>
          </w:p>
        </w:tc>
        <w:tc>
          <w:tcPr>
            <w:tcW w:w="1669" w:type="dxa"/>
          </w:tcPr>
          <w:p w:rsidR="00B20A0A" w:rsidRPr="00C73657" w:rsidRDefault="00B20A0A" w:rsidP="0026342A">
            <w:pPr>
              <w:jc w:val="center"/>
              <w:rPr>
                <w:rFonts w:ascii="Times New Roman" w:hAnsi="Times New Roman"/>
                <w:sz w:val="28"/>
                <w:szCs w:val="28"/>
              </w:rPr>
            </w:pPr>
            <w:r w:rsidRPr="00FC461A">
              <w:rPr>
                <w:rFonts w:asciiTheme="majorHAnsi" w:hAnsiTheme="majorHAnsi" w:cstheme="majorHAnsi"/>
                <w:sz w:val="28"/>
                <w:szCs w:val="28"/>
                <w:lang w:val="en-US"/>
              </w:rPr>
              <w:t>Cục QLG</w:t>
            </w:r>
          </w:p>
        </w:tc>
        <w:tc>
          <w:tcPr>
            <w:tcW w:w="4252" w:type="dxa"/>
          </w:tcPr>
          <w:p w:rsidR="00B20A0A" w:rsidRPr="000D4FF8" w:rsidRDefault="00B20A0A" w:rsidP="000D4FF8">
            <w:pPr>
              <w:pStyle w:val="Nidung"/>
              <w:spacing w:before="120" w:after="120"/>
              <w:rPr>
                <w:rFonts w:asciiTheme="majorHAnsi" w:hAnsiTheme="majorHAnsi" w:cstheme="majorHAnsi"/>
                <w:sz w:val="28"/>
                <w:szCs w:val="28"/>
              </w:rPr>
            </w:pPr>
            <w:r w:rsidRPr="00FC461A">
              <w:rPr>
                <w:rFonts w:asciiTheme="majorHAnsi" w:hAnsiTheme="majorHAnsi" w:cstheme="majorHAnsi"/>
                <w:sz w:val="28"/>
                <w:szCs w:val="28"/>
              </w:rPr>
              <w:t>Đề</w:t>
            </w:r>
            <w:r w:rsidRPr="00FC461A">
              <w:rPr>
                <w:rFonts w:asciiTheme="majorHAnsi" w:hAnsiTheme="majorHAnsi" w:cstheme="majorHAnsi"/>
                <w:sz w:val="28"/>
                <w:szCs w:val="28"/>
                <w:lang w:val="en-US"/>
              </w:rPr>
              <w:t xml:space="preserve"> nghị sửa lại như sau: </w:t>
            </w:r>
            <w:r w:rsidRPr="00FC461A">
              <w:rPr>
                <w:rFonts w:asciiTheme="majorHAnsi" w:hAnsiTheme="majorHAnsi" w:cstheme="majorHAnsi"/>
                <w:sz w:val="28"/>
                <w:szCs w:val="28"/>
              </w:rPr>
              <w:t xml:space="preserve">“Tài sản công hỗ trợ xây dựng công trình, hệ thống cơ sở hạ tầng phải được thẩm định giá theo quy định </w:t>
            </w:r>
            <w:r w:rsidRPr="00FC461A">
              <w:rPr>
                <w:rFonts w:asciiTheme="majorHAnsi" w:hAnsiTheme="majorHAnsi" w:cstheme="majorHAnsi"/>
                <w:b/>
                <w:bCs/>
                <w:i/>
                <w:iCs/>
                <w:sz w:val="28"/>
                <w:szCs w:val="28"/>
              </w:rPr>
              <w:t>của pháp luật về quản lý, sử dụng tài sản công</w:t>
            </w:r>
            <w:r w:rsidRPr="00FC461A">
              <w:rPr>
                <w:rFonts w:asciiTheme="majorHAnsi" w:hAnsiTheme="majorHAnsi" w:cstheme="majorHAnsi"/>
                <w:sz w:val="28"/>
                <w:szCs w:val="28"/>
              </w:rPr>
              <w:t xml:space="preserve"> và pháp luật về giá…”</w:t>
            </w:r>
          </w:p>
        </w:tc>
        <w:tc>
          <w:tcPr>
            <w:tcW w:w="4961" w:type="dxa"/>
          </w:tcPr>
          <w:p w:rsidR="00B20A0A" w:rsidRDefault="00B20A0A" w:rsidP="00D20F4B">
            <w:pPr>
              <w:pStyle w:val="Nidung"/>
              <w:spacing w:before="120" w:after="120"/>
              <w:rPr>
                <w:rFonts w:asciiTheme="majorHAnsi" w:hAnsiTheme="majorHAnsi" w:cstheme="majorHAnsi"/>
                <w:sz w:val="28"/>
                <w:szCs w:val="28"/>
                <w:lang w:val="en-US"/>
              </w:rPr>
            </w:pPr>
            <w:r w:rsidRPr="00FC461A">
              <w:rPr>
                <w:rFonts w:asciiTheme="majorHAnsi" w:hAnsiTheme="majorHAnsi" w:cstheme="majorHAnsi"/>
                <w:sz w:val="28"/>
                <w:szCs w:val="28"/>
                <w:lang w:val="en-US"/>
              </w:rPr>
              <w:t>Tiếp thu</w:t>
            </w:r>
          </w:p>
        </w:tc>
      </w:tr>
      <w:tr w:rsidR="00F579B4" w:rsidRPr="00FC461A" w:rsidTr="00BD3BCB">
        <w:tc>
          <w:tcPr>
            <w:tcW w:w="2834" w:type="dxa"/>
          </w:tcPr>
          <w:p w:rsidR="00F579B4" w:rsidRPr="00FC461A" w:rsidRDefault="00775999">
            <w:pPr>
              <w:rPr>
                <w:rFonts w:asciiTheme="majorHAnsi" w:hAnsiTheme="majorHAnsi" w:cstheme="majorHAnsi"/>
                <w:sz w:val="28"/>
                <w:szCs w:val="28"/>
                <w:lang w:val="en-US"/>
              </w:rPr>
            </w:pPr>
            <w:r w:rsidRPr="00FC461A">
              <w:rPr>
                <w:rFonts w:asciiTheme="majorHAnsi" w:hAnsiTheme="majorHAnsi" w:cstheme="majorHAnsi"/>
                <w:sz w:val="28"/>
                <w:szCs w:val="28"/>
              </w:rPr>
              <w:t>Tiế</w:t>
            </w:r>
            <w:r w:rsidR="0026342A">
              <w:rPr>
                <w:rFonts w:asciiTheme="majorHAnsi" w:hAnsiTheme="majorHAnsi" w:cstheme="majorHAnsi"/>
                <w:sz w:val="28"/>
                <w:szCs w:val="28"/>
              </w:rPr>
              <w:t xml:space="preserve">t a </w:t>
            </w:r>
            <w:r w:rsidR="0026342A">
              <w:rPr>
                <w:rFonts w:asciiTheme="majorHAnsi" w:hAnsiTheme="majorHAnsi" w:cstheme="majorHAnsi"/>
                <w:sz w:val="28"/>
                <w:szCs w:val="28"/>
                <w:lang w:val="en-US"/>
              </w:rPr>
              <w:t>k</w:t>
            </w:r>
            <w:r w:rsidRPr="00FC461A">
              <w:rPr>
                <w:rFonts w:asciiTheme="majorHAnsi" w:hAnsiTheme="majorHAnsi" w:cstheme="majorHAnsi"/>
                <w:sz w:val="28"/>
                <w:szCs w:val="28"/>
              </w:rPr>
              <w:t xml:space="preserve">hoản 3 </w:t>
            </w:r>
          </w:p>
        </w:tc>
        <w:tc>
          <w:tcPr>
            <w:tcW w:w="1669" w:type="dxa"/>
          </w:tcPr>
          <w:p w:rsidR="00F579B4" w:rsidRPr="00FC461A" w:rsidRDefault="00775999" w:rsidP="0026342A">
            <w:pPr>
              <w:jc w:val="center"/>
              <w:rPr>
                <w:rFonts w:asciiTheme="majorHAnsi" w:hAnsiTheme="majorHAnsi" w:cstheme="majorHAnsi"/>
                <w:sz w:val="28"/>
                <w:szCs w:val="28"/>
                <w:lang w:val="en-US"/>
              </w:rPr>
            </w:pPr>
            <w:r w:rsidRPr="00FC461A">
              <w:rPr>
                <w:rFonts w:asciiTheme="majorHAnsi" w:hAnsiTheme="majorHAnsi" w:cstheme="majorHAnsi"/>
                <w:sz w:val="28"/>
                <w:szCs w:val="28"/>
                <w:lang w:val="en-US"/>
              </w:rPr>
              <w:t>Cục KHTC</w:t>
            </w:r>
          </w:p>
        </w:tc>
        <w:tc>
          <w:tcPr>
            <w:tcW w:w="4252" w:type="dxa"/>
          </w:tcPr>
          <w:p w:rsidR="00F579B4" w:rsidRPr="00FC461A" w:rsidRDefault="00775999" w:rsidP="00775999">
            <w:pPr>
              <w:jc w:val="both"/>
              <w:rPr>
                <w:rFonts w:asciiTheme="majorHAnsi" w:hAnsiTheme="majorHAnsi" w:cstheme="majorHAnsi"/>
                <w:sz w:val="28"/>
                <w:szCs w:val="28"/>
                <w:lang w:val="en-US"/>
              </w:rPr>
            </w:pPr>
            <w:r w:rsidRPr="00FC461A">
              <w:rPr>
                <w:rFonts w:asciiTheme="majorHAnsi" w:hAnsiTheme="majorHAnsi" w:cstheme="majorHAnsi"/>
                <w:sz w:val="28"/>
                <w:szCs w:val="28"/>
              </w:rPr>
              <w:t>Đề nghị rà soát lại quy định cho phù hợp với quy định của Luật PPP và làm rõ nội dung chi phí vận hành của doanh nghiệp là gì để các đơn vị công lập có đủ cơ sở thực hiện</w:t>
            </w:r>
          </w:p>
        </w:tc>
        <w:tc>
          <w:tcPr>
            <w:tcW w:w="4961" w:type="dxa"/>
          </w:tcPr>
          <w:p w:rsidR="00F579B4" w:rsidRPr="00FC461A" w:rsidRDefault="00D20F4B" w:rsidP="00121265">
            <w:pPr>
              <w:pStyle w:val="Nidung"/>
              <w:spacing w:before="120" w:after="120"/>
              <w:jc w:val="both"/>
              <w:rPr>
                <w:rFonts w:asciiTheme="majorHAnsi" w:eastAsia="Times New Roman" w:hAnsiTheme="majorHAnsi" w:cstheme="majorHAnsi"/>
                <w:sz w:val="28"/>
                <w:szCs w:val="28"/>
                <w:lang w:val="en-US"/>
              </w:rPr>
            </w:pPr>
            <w:r w:rsidRPr="00FC461A">
              <w:rPr>
                <w:rFonts w:asciiTheme="majorHAnsi" w:hAnsiTheme="majorHAnsi" w:cstheme="majorHAnsi"/>
                <w:sz w:val="28"/>
                <w:szCs w:val="28"/>
              </w:rPr>
              <w:t xml:space="preserve">Theo quy định tại Khoản 4 Điều 74 Luật PPP, nguồn vốn nhà nước để thanh toán cho doanh nghiệp dự án PPP thực hiện theo hợp đồng BTL, BLT bao gồm cả chi thường xuyên và chi đầu tư công. Do đó, dự thảo Nghị định đã xây dựng theo nguyên tắc: vốn đầu tư công sẽ bố trí để thanh toán phần chi phí đầu tư ban đầu; vốn chi thường xuyên sẽ thanh toán phần chi phí cần thiết để doanh nghiệp dự án PPP vận hành dự án và lợi nhuận cho nhà đầu tư. </w:t>
            </w:r>
          </w:p>
        </w:tc>
      </w:tr>
      <w:tr w:rsidR="00697A02" w:rsidRPr="00FC461A" w:rsidTr="00BD3BCB">
        <w:tc>
          <w:tcPr>
            <w:tcW w:w="2834" w:type="dxa"/>
          </w:tcPr>
          <w:p w:rsidR="00697A02" w:rsidRPr="00FC461A" w:rsidRDefault="00697A02">
            <w:pPr>
              <w:rPr>
                <w:rFonts w:asciiTheme="majorHAnsi" w:hAnsiTheme="majorHAnsi" w:cstheme="majorHAnsi"/>
                <w:sz w:val="28"/>
                <w:szCs w:val="28"/>
                <w:lang w:val="en-US"/>
              </w:rPr>
            </w:pPr>
          </w:p>
        </w:tc>
        <w:tc>
          <w:tcPr>
            <w:tcW w:w="1669" w:type="dxa"/>
          </w:tcPr>
          <w:p w:rsidR="00697A02" w:rsidRPr="00FC461A" w:rsidRDefault="00823060" w:rsidP="009346CE">
            <w:pPr>
              <w:jc w:val="center"/>
              <w:rPr>
                <w:rFonts w:asciiTheme="majorHAnsi" w:hAnsiTheme="majorHAnsi" w:cstheme="majorHAnsi"/>
                <w:sz w:val="28"/>
                <w:szCs w:val="28"/>
                <w:lang w:val="en-US"/>
              </w:rPr>
            </w:pPr>
            <w:r>
              <w:rPr>
                <w:rFonts w:asciiTheme="majorHAnsi" w:hAnsiTheme="majorHAnsi" w:cstheme="majorHAnsi"/>
                <w:sz w:val="28"/>
                <w:szCs w:val="28"/>
                <w:lang w:val="en-US"/>
              </w:rPr>
              <w:t>Kho b</w:t>
            </w:r>
            <w:r w:rsidRPr="00823060">
              <w:rPr>
                <w:rFonts w:asciiTheme="majorHAnsi" w:hAnsiTheme="majorHAnsi" w:cstheme="majorHAnsi"/>
                <w:sz w:val="28"/>
                <w:szCs w:val="28"/>
                <w:lang w:val="en-US"/>
              </w:rPr>
              <w:t>ạc</w:t>
            </w:r>
            <w:r>
              <w:rPr>
                <w:rFonts w:asciiTheme="majorHAnsi" w:hAnsiTheme="majorHAnsi" w:cstheme="majorHAnsi"/>
                <w:sz w:val="28"/>
                <w:szCs w:val="28"/>
                <w:lang w:val="en-US"/>
              </w:rPr>
              <w:t xml:space="preserve"> </w:t>
            </w:r>
            <w:r w:rsidR="000D4FF8">
              <w:rPr>
                <w:rFonts w:asciiTheme="majorHAnsi" w:hAnsiTheme="majorHAnsi" w:cstheme="majorHAnsi"/>
                <w:sz w:val="28"/>
                <w:szCs w:val="28"/>
                <w:lang w:val="en-US"/>
              </w:rPr>
              <w:t>N</w:t>
            </w:r>
            <w:r>
              <w:rPr>
                <w:rFonts w:asciiTheme="majorHAnsi" w:hAnsiTheme="majorHAnsi" w:cstheme="majorHAnsi"/>
                <w:sz w:val="28"/>
                <w:szCs w:val="28"/>
                <w:lang w:val="en-US"/>
              </w:rPr>
              <w:t>h</w:t>
            </w:r>
            <w:r w:rsidRPr="00823060">
              <w:rPr>
                <w:rFonts w:asciiTheme="majorHAnsi" w:hAnsiTheme="majorHAnsi" w:cstheme="majorHAnsi"/>
                <w:sz w:val="28"/>
                <w:szCs w:val="28"/>
                <w:lang w:val="en-US"/>
              </w:rPr>
              <w:t>à</w:t>
            </w:r>
            <w:r>
              <w:rPr>
                <w:rFonts w:asciiTheme="majorHAnsi" w:hAnsiTheme="majorHAnsi" w:cstheme="majorHAnsi"/>
                <w:sz w:val="28"/>
                <w:szCs w:val="28"/>
                <w:lang w:val="en-US"/>
              </w:rPr>
              <w:t xml:space="preserve"> n</w:t>
            </w:r>
            <w:r w:rsidRPr="00823060">
              <w:rPr>
                <w:rFonts w:asciiTheme="majorHAnsi" w:hAnsiTheme="majorHAnsi" w:cstheme="majorHAnsi"/>
                <w:sz w:val="28"/>
                <w:szCs w:val="28"/>
                <w:lang w:val="en-US"/>
              </w:rPr>
              <w:t>ước</w:t>
            </w:r>
          </w:p>
        </w:tc>
        <w:tc>
          <w:tcPr>
            <w:tcW w:w="4252" w:type="dxa"/>
          </w:tcPr>
          <w:p w:rsidR="00697A02" w:rsidRPr="00852A1D" w:rsidRDefault="00823060" w:rsidP="00852A1D">
            <w:pPr>
              <w:pStyle w:val="Nidung"/>
              <w:spacing w:before="120" w:after="120"/>
              <w:jc w:val="both"/>
              <w:rPr>
                <w:rFonts w:ascii="Times New Roman" w:hAnsi="Times New Roman"/>
                <w:color w:val="FF0000"/>
                <w:sz w:val="28"/>
                <w:szCs w:val="28"/>
              </w:rPr>
            </w:pPr>
            <w:r>
              <w:rPr>
                <w:rFonts w:ascii="Times New Roman" w:hAnsi="Times New Roman"/>
                <w:sz w:val="28"/>
                <w:szCs w:val="28"/>
              </w:rPr>
              <w:t xml:space="preserve">Đề nghị bổ sung 01 Khoản tại Điều 7: </w:t>
            </w:r>
            <w:r w:rsidRPr="00852A1D">
              <w:rPr>
                <w:rFonts w:ascii="Times New Roman" w:hAnsi="Times New Roman"/>
                <w:color w:val="000000" w:themeColor="text1"/>
                <w:sz w:val="28"/>
                <w:szCs w:val="28"/>
              </w:rPr>
              <w:t xml:space="preserve">“2. Vốn nhà nước bố trí từ nguồn </w:t>
            </w:r>
            <w:r w:rsidRPr="00852A1D">
              <w:rPr>
                <w:rFonts w:ascii="Times New Roman" w:hAnsi="Times New Roman"/>
                <w:color w:val="000000" w:themeColor="text1"/>
                <w:sz w:val="28"/>
                <w:szCs w:val="28"/>
              </w:rPr>
              <w:lastRenderedPageBreak/>
              <w:t>vốn chi thường xuyên thanh toán cho phần chi phí triển khai thực hiện dự án sau khi ký kết hợp đồng của cơ quan có thẩm quyền, cơ quan ký kết hợp đồng theo quy định tại Khoản 3 Điều 73 Luật Đầu tư theo phương thức PPP được thực hiện theo quy định của pháp luật về ngân sách nhà nước</w:t>
            </w:r>
            <w:r w:rsidR="00852A1D" w:rsidRPr="00852A1D">
              <w:rPr>
                <w:rFonts w:ascii="Times New Roman" w:hAnsi="Times New Roman"/>
                <w:color w:val="000000" w:themeColor="text1"/>
                <w:sz w:val="28"/>
                <w:szCs w:val="28"/>
              </w:rPr>
              <w:t>”</w:t>
            </w:r>
            <w:r w:rsidRPr="00852A1D">
              <w:rPr>
                <w:rFonts w:ascii="Times New Roman" w:hAnsi="Times New Roman"/>
                <w:color w:val="000000" w:themeColor="text1"/>
                <w:sz w:val="28"/>
                <w:szCs w:val="28"/>
              </w:rPr>
              <w:t>.</w:t>
            </w:r>
            <w:r w:rsidRPr="00823060">
              <w:rPr>
                <w:rFonts w:ascii="Times New Roman" w:hAnsi="Times New Roman"/>
                <w:color w:val="FF0000"/>
                <w:sz w:val="28"/>
                <w:szCs w:val="28"/>
              </w:rPr>
              <w:t xml:space="preserve"> </w:t>
            </w:r>
          </w:p>
        </w:tc>
        <w:tc>
          <w:tcPr>
            <w:tcW w:w="4961" w:type="dxa"/>
          </w:tcPr>
          <w:p w:rsidR="00697A02" w:rsidRPr="00FC461A" w:rsidRDefault="00823060">
            <w:pPr>
              <w:rPr>
                <w:rFonts w:asciiTheme="majorHAnsi" w:hAnsiTheme="majorHAnsi" w:cstheme="majorHAnsi"/>
                <w:sz w:val="28"/>
                <w:szCs w:val="28"/>
                <w:lang w:val="en-US"/>
              </w:rPr>
            </w:pPr>
            <w:r>
              <w:rPr>
                <w:rFonts w:asciiTheme="majorHAnsi" w:hAnsiTheme="majorHAnsi" w:cstheme="majorHAnsi"/>
                <w:sz w:val="28"/>
                <w:szCs w:val="28"/>
                <w:lang w:val="en-US"/>
              </w:rPr>
              <w:lastRenderedPageBreak/>
              <w:t>Ti</w:t>
            </w:r>
            <w:r w:rsidRPr="00823060">
              <w:rPr>
                <w:rFonts w:asciiTheme="majorHAnsi" w:hAnsiTheme="majorHAnsi" w:cstheme="majorHAnsi"/>
                <w:sz w:val="28"/>
                <w:szCs w:val="28"/>
                <w:lang w:val="en-US"/>
              </w:rPr>
              <w:t>ếp</w:t>
            </w:r>
            <w:r>
              <w:rPr>
                <w:rFonts w:asciiTheme="majorHAnsi" w:hAnsiTheme="majorHAnsi" w:cstheme="majorHAnsi"/>
                <w:sz w:val="28"/>
                <w:szCs w:val="28"/>
                <w:lang w:val="en-US"/>
              </w:rPr>
              <w:t xml:space="preserve"> thu </w:t>
            </w:r>
          </w:p>
        </w:tc>
      </w:tr>
      <w:tr w:rsidR="00F3153F" w:rsidRPr="00FC461A" w:rsidTr="00BD3BCB">
        <w:tc>
          <w:tcPr>
            <w:tcW w:w="13716" w:type="dxa"/>
            <w:gridSpan w:val="4"/>
          </w:tcPr>
          <w:p w:rsidR="00F3153F" w:rsidRPr="000D4FF8" w:rsidRDefault="00F3153F" w:rsidP="000D4FF8">
            <w:pPr>
              <w:spacing w:before="120" w:after="120"/>
              <w:jc w:val="both"/>
              <w:rPr>
                <w:rFonts w:asciiTheme="majorHAnsi" w:hAnsiTheme="majorHAnsi" w:cstheme="majorHAnsi"/>
                <w:b/>
                <w:bCs/>
                <w:sz w:val="28"/>
                <w:szCs w:val="28"/>
                <w:lang w:val="nl-NL"/>
              </w:rPr>
            </w:pPr>
            <w:r w:rsidRPr="00FC461A">
              <w:rPr>
                <w:rFonts w:asciiTheme="majorHAnsi" w:hAnsiTheme="majorHAnsi" w:cstheme="majorHAnsi"/>
                <w:b/>
                <w:bCs/>
                <w:sz w:val="28"/>
                <w:szCs w:val="28"/>
                <w:lang w:val="nl-NL"/>
              </w:rPr>
              <w:lastRenderedPageBreak/>
              <w:t>Điều 8. Nguyên tắc kiểm soát thanh toán vốn đầu tư công, chi thường xuyên, vốn từ nguồn thu hợp pháp của doanh nghiệp dự án dành cho đầu tư trong dự án PPP, chi từ dự phòng ngân sách</w:t>
            </w:r>
          </w:p>
        </w:tc>
      </w:tr>
      <w:tr w:rsidR="0026342A" w:rsidRPr="00FC461A" w:rsidTr="00BD3BCB">
        <w:tc>
          <w:tcPr>
            <w:tcW w:w="2834" w:type="dxa"/>
          </w:tcPr>
          <w:p w:rsidR="0026342A" w:rsidRPr="00FC461A" w:rsidRDefault="0026342A">
            <w:pPr>
              <w:rPr>
                <w:rFonts w:asciiTheme="majorHAnsi" w:hAnsiTheme="majorHAnsi" w:cstheme="majorHAnsi"/>
                <w:sz w:val="28"/>
                <w:szCs w:val="28"/>
                <w:lang w:val="en-US"/>
              </w:rPr>
            </w:pPr>
            <w:r>
              <w:rPr>
                <w:rFonts w:asciiTheme="majorHAnsi" w:hAnsiTheme="majorHAnsi" w:cstheme="majorHAnsi"/>
                <w:sz w:val="28"/>
                <w:szCs w:val="28"/>
                <w:lang w:val="en-US"/>
              </w:rPr>
              <w:t>Kho</w:t>
            </w:r>
            <w:r w:rsidRPr="00823060">
              <w:rPr>
                <w:rFonts w:asciiTheme="majorHAnsi" w:hAnsiTheme="majorHAnsi" w:cstheme="majorHAnsi"/>
                <w:sz w:val="28"/>
                <w:szCs w:val="28"/>
                <w:lang w:val="en-US"/>
              </w:rPr>
              <w:t>ản</w:t>
            </w:r>
            <w:r>
              <w:rPr>
                <w:rFonts w:asciiTheme="majorHAnsi" w:hAnsiTheme="majorHAnsi" w:cstheme="majorHAnsi"/>
                <w:sz w:val="28"/>
                <w:szCs w:val="28"/>
                <w:lang w:val="en-US"/>
              </w:rPr>
              <w:t xml:space="preserve"> 7</w:t>
            </w:r>
          </w:p>
        </w:tc>
        <w:tc>
          <w:tcPr>
            <w:tcW w:w="1669" w:type="dxa"/>
            <w:vMerge w:val="restart"/>
          </w:tcPr>
          <w:p w:rsidR="0026342A" w:rsidRPr="00FC461A" w:rsidRDefault="0026342A" w:rsidP="0002122B">
            <w:pPr>
              <w:rPr>
                <w:rFonts w:asciiTheme="majorHAnsi" w:hAnsiTheme="majorHAnsi" w:cstheme="majorHAnsi"/>
                <w:sz w:val="28"/>
                <w:szCs w:val="28"/>
                <w:lang w:val="en-US"/>
              </w:rPr>
            </w:pPr>
            <w:r>
              <w:rPr>
                <w:rFonts w:asciiTheme="majorHAnsi" w:hAnsiTheme="majorHAnsi" w:cstheme="majorHAnsi"/>
                <w:sz w:val="28"/>
                <w:szCs w:val="28"/>
                <w:lang w:val="en-US"/>
              </w:rPr>
              <w:t>Kho b</w:t>
            </w:r>
            <w:r w:rsidRPr="0002122B">
              <w:rPr>
                <w:rFonts w:asciiTheme="majorHAnsi" w:hAnsiTheme="majorHAnsi" w:cstheme="majorHAnsi"/>
                <w:sz w:val="28"/>
                <w:szCs w:val="28"/>
                <w:lang w:val="en-US"/>
              </w:rPr>
              <w:t>ạc</w:t>
            </w:r>
            <w:r>
              <w:rPr>
                <w:rFonts w:asciiTheme="majorHAnsi" w:hAnsiTheme="majorHAnsi" w:cstheme="majorHAnsi"/>
                <w:sz w:val="28"/>
                <w:szCs w:val="28"/>
                <w:lang w:val="en-US"/>
              </w:rPr>
              <w:t xml:space="preserve"> nh</w:t>
            </w:r>
            <w:r w:rsidRPr="0002122B">
              <w:rPr>
                <w:rFonts w:asciiTheme="majorHAnsi" w:hAnsiTheme="majorHAnsi" w:cstheme="majorHAnsi"/>
                <w:sz w:val="28"/>
                <w:szCs w:val="28"/>
                <w:lang w:val="en-US"/>
              </w:rPr>
              <w:t>à</w:t>
            </w:r>
            <w:r>
              <w:rPr>
                <w:rFonts w:asciiTheme="majorHAnsi" w:hAnsiTheme="majorHAnsi" w:cstheme="majorHAnsi"/>
                <w:sz w:val="28"/>
                <w:szCs w:val="28"/>
                <w:lang w:val="en-US"/>
              </w:rPr>
              <w:t xml:space="preserve"> n</w:t>
            </w:r>
            <w:r w:rsidRPr="0002122B">
              <w:rPr>
                <w:rFonts w:asciiTheme="majorHAnsi" w:hAnsiTheme="majorHAnsi" w:cstheme="majorHAnsi"/>
                <w:sz w:val="28"/>
                <w:szCs w:val="28"/>
                <w:lang w:val="en-US"/>
              </w:rPr>
              <w:t>ước</w:t>
            </w:r>
            <w:r>
              <w:rPr>
                <w:rFonts w:asciiTheme="majorHAnsi" w:hAnsiTheme="majorHAnsi" w:cstheme="majorHAnsi"/>
                <w:sz w:val="28"/>
                <w:szCs w:val="28"/>
                <w:lang w:val="en-US"/>
              </w:rPr>
              <w:t xml:space="preserve"> </w:t>
            </w:r>
          </w:p>
        </w:tc>
        <w:tc>
          <w:tcPr>
            <w:tcW w:w="4252" w:type="dxa"/>
          </w:tcPr>
          <w:p w:rsidR="0026342A" w:rsidRPr="000D4FF8" w:rsidRDefault="0026342A" w:rsidP="00121265">
            <w:pPr>
              <w:pStyle w:val="Nidung"/>
              <w:spacing w:before="120" w:after="120"/>
              <w:jc w:val="both"/>
              <w:rPr>
                <w:rFonts w:ascii="Times New Roman" w:hAnsi="Times New Roman"/>
                <w:sz w:val="28"/>
                <w:szCs w:val="28"/>
              </w:rPr>
            </w:pPr>
            <w:r>
              <w:rPr>
                <w:rFonts w:ascii="Times New Roman" w:hAnsi="Times New Roman"/>
                <w:sz w:val="28"/>
                <w:szCs w:val="28"/>
              </w:rPr>
              <w:t xml:space="preserve">Đề nghị sửa </w:t>
            </w:r>
            <w:r>
              <w:rPr>
                <w:rFonts w:ascii="Times New Roman" w:hAnsi="Times New Roman"/>
                <w:sz w:val="28"/>
                <w:szCs w:val="28"/>
                <w:lang w:val="en-US"/>
              </w:rPr>
              <w:t xml:space="preserve">  </w:t>
            </w:r>
            <w:r>
              <w:rPr>
                <w:rFonts w:ascii="Times New Roman" w:hAnsi="Times New Roman"/>
                <w:sz w:val="28"/>
                <w:szCs w:val="28"/>
              </w:rPr>
              <w:t xml:space="preserve">như sau: “Cơ quan ký kết hợp đồng dự án PPP chịu trách nhiệm …….đơn giá và giá trị đề nghị thanh toán; </w:t>
            </w:r>
            <w:r>
              <w:rPr>
                <w:rFonts w:ascii="Times New Roman" w:hAnsi="Times New Roman"/>
                <w:b/>
                <w:bCs/>
                <w:i/>
                <w:iCs/>
                <w:sz w:val="28"/>
                <w:szCs w:val="28"/>
              </w:rPr>
              <w:t>chịu trách nhiệm về việc giám sát và xác định tỷ lệ phần vốn chủ sở hữu của doanh nghiệp dự án PPP theo quy định của hợp đồng dự án PPP để làm căn cứ giải ngân phần vốn nhà nước, đảm bảo tính logic</w:t>
            </w:r>
            <w:r>
              <w:rPr>
                <w:rFonts w:ascii="Times New Roman" w:hAnsi="Times New Roman"/>
                <w:sz w:val="28"/>
                <w:szCs w:val="28"/>
              </w:rPr>
              <w:t xml:space="preserve">, tính hợp pháp của các số liệu, tài liệu trong hồ sơ cung cấp cho KBNN và các cơ quan chức năng”. </w:t>
            </w:r>
          </w:p>
        </w:tc>
        <w:tc>
          <w:tcPr>
            <w:tcW w:w="4961" w:type="dxa"/>
          </w:tcPr>
          <w:p w:rsidR="0026342A" w:rsidRPr="00FC461A" w:rsidRDefault="0026342A" w:rsidP="00607078">
            <w:pPr>
              <w:rPr>
                <w:rFonts w:asciiTheme="majorHAnsi" w:hAnsiTheme="majorHAnsi" w:cstheme="majorHAnsi"/>
                <w:sz w:val="28"/>
                <w:szCs w:val="28"/>
                <w:lang w:val="en-US"/>
              </w:rPr>
            </w:pPr>
            <w:r>
              <w:rPr>
                <w:rFonts w:asciiTheme="majorHAnsi" w:hAnsiTheme="majorHAnsi" w:cstheme="majorHAnsi"/>
                <w:sz w:val="28"/>
                <w:szCs w:val="28"/>
                <w:lang w:val="en-US"/>
              </w:rPr>
              <w:t>Ti</w:t>
            </w:r>
            <w:r w:rsidRPr="00607078">
              <w:rPr>
                <w:rFonts w:asciiTheme="majorHAnsi" w:hAnsiTheme="majorHAnsi" w:cstheme="majorHAnsi"/>
                <w:sz w:val="28"/>
                <w:szCs w:val="28"/>
                <w:lang w:val="en-US"/>
              </w:rPr>
              <w:t>ếp</w:t>
            </w:r>
            <w:r>
              <w:rPr>
                <w:rFonts w:asciiTheme="majorHAnsi" w:hAnsiTheme="majorHAnsi" w:cstheme="majorHAnsi"/>
                <w:sz w:val="28"/>
                <w:szCs w:val="28"/>
                <w:lang w:val="en-US"/>
              </w:rPr>
              <w:t xml:space="preserve"> thu </w:t>
            </w:r>
          </w:p>
        </w:tc>
      </w:tr>
      <w:tr w:rsidR="0026342A" w:rsidRPr="00FC461A" w:rsidTr="00BD3BCB">
        <w:tc>
          <w:tcPr>
            <w:tcW w:w="2834" w:type="dxa"/>
          </w:tcPr>
          <w:p w:rsidR="0026342A" w:rsidRPr="00FC461A" w:rsidRDefault="0026342A">
            <w:pPr>
              <w:rPr>
                <w:rFonts w:asciiTheme="majorHAnsi" w:hAnsiTheme="majorHAnsi" w:cstheme="majorHAnsi"/>
                <w:sz w:val="28"/>
                <w:szCs w:val="28"/>
                <w:lang w:val="en-US"/>
              </w:rPr>
            </w:pPr>
            <w:r>
              <w:rPr>
                <w:rFonts w:asciiTheme="majorHAnsi" w:hAnsiTheme="majorHAnsi" w:cstheme="majorHAnsi"/>
                <w:sz w:val="28"/>
                <w:szCs w:val="28"/>
                <w:lang w:val="en-US"/>
              </w:rPr>
              <w:t>Kho</w:t>
            </w:r>
            <w:r w:rsidRPr="00607078">
              <w:rPr>
                <w:rFonts w:asciiTheme="majorHAnsi" w:hAnsiTheme="majorHAnsi" w:cstheme="majorHAnsi"/>
                <w:sz w:val="28"/>
                <w:szCs w:val="28"/>
                <w:lang w:val="en-US"/>
              </w:rPr>
              <w:t>ản</w:t>
            </w:r>
            <w:r>
              <w:rPr>
                <w:rFonts w:asciiTheme="majorHAnsi" w:hAnsiTheme="majorHAnsi" w:cstheme="majorHAnsi"/>
                <w:sz w:val="28"/>
                <w:szCs w:val="28"/>
                <w:lang w:val="en-US"/>
              </w:rPr>
              <w:t xml:space="preserve"> 9</w:t>
            </w:r>
          </w:p>
        </w:tc>
        <w:tc>
          <w:tcPr>
            <w:tcW w:w="1669" w:type="dxa"/>
            <w:vMerge/>
          </w:tcPr>
          <w:p w:rsidR="0026342A" w:rsidRPr="00852A1D" w:rsidRDefault="0026342A">
            <w:pPr>
              <w:rPr>
                <w:rFonts w:asciiTheme="majorHAnsi" w:hAnsiTheme="majorHAnsi" w:cstheme="majorHAnsi"/>
                <w:bCs/>
                <w:sz w:val="28"/>
                <w:szCs w:val="28"/>
                <w:lang w:val="en-US"/>
              </w:rPr>
            </w:pPr>
          </w:p>
        </w:tc>
        <w:tc>
          <w:tcPr>
            <w:tcW w:w="4252" w:type="dxa"/>
          </w:tcPr>
          <w:p w:rsidR="0026342A" w:rsidRPr="000D4FF8" w:rsidRDefault="0026342A" w:rsidP="00121265">
            <w:pPr>
              <w:pStyle w:val="Nidung"/>
              <w:spacing w:before="120" w:after="120"/>
              <w:jc w:val="both"/>
              <w:rPr>
                <w:rFonts w:ascii="Times New Roman" w:hAnsi="Times New Roman"/>
                <w:sz w:val="28"/>
                <w:szCs w:val="28"/>
              </w:rPr>
            </w:pPr>
            <w:r>
              <w:rPr>
                <w:rFonts w:ascii="Times New Roman" w:hAnsi="Times New Roman"/>
                <w:sz w:val="28"/>
                <w:szCs w:val="28"/>
              </w:rPr>
              <w:t xml:space="preserve">Trường hợp phát hiện các văn bản </w:t>
            </w:r>
            <w:r>
              <w:rPr>
                <w:rFonts w:ascii="Times New Roman" w:hAnsi="Times New Roman"/>
                <w:sz w:val="28"/>
                <w:szCs w:val="28"/>
              </w:rPr>
              <w:lastRenderedPageBreak/>
              <w:t xml:space="preserve">trong hồ sơ đề nghị thanh toán của cấp có thẩm quyền trái với quy định hiện hành, </w:t>
            </w:r>
            <w:r>
              <w:rPr>
                <w:rFonts w:ascii="Times New Roman" w:hAnsi="Times New Roman"/>
                <w:b/>
                <w:bCs/>
                <w:i/>
                <w:iCs/>
                <w:sz w:val="28"/>
                <w:szCs w:val="28"/>
              </w:rPr>
              <w:t xml:space="preserve">Kho bạc Nhà nước được phép tạm dừng thanh toán, </w:t>
            </w:r>
            <w:r>
              <w:rPr>
                <w:rFonts w:ascii="Times New Roman" w:hAnsi="Times New Roman"/>
                <w:sz w:val="28"/>
                <w:szCs w:val="28"/>
              </w:rPr>
              <w:t xml:space="preserve">đồng thời có văn bản đề nghị cấp có thẩm quyền ban hành văn bản trái với quy định hiện hành xem xét lại và nêu rõ ý kiến đề xuất. </w:t>
            </w:r>
            <w:r>
              <w:rPr>
                <w:rFonts w:ascii="Times New Roman" w:hAnsi="Times New Roman"/>
                <w:b/>
                <w:bCs/>
                <w:i/>
                <w:iCs/>
                <w:sz w:val="28"/>
                <w:szCs w:val="28"/>
              </w:rPr>
              <w:t xml:space="preserve">Trong thời gian 10 ngày làm việc (kể từ ngày Kho bạc nhà nước có văn bản đề nghị cấp có thẩm quyền ban hành văn bản trái với quy định hiện hành) </w:t>
            </w:r>
            <w:r>
              <w:rPr>
                <w:rFonts w:ascii="Times New Roman" w:hAnsi="Times New Roman"/>
                <w:sz w:val="28"/>
                <w:szCs w:val="28"/>
              </w:rPr>
              <w:t>…</w:t>
            </w:r>
          </w:p>
        </w:tc>
        <w:tc>
          <w:tcPr>
            <w:tcW w:w="4961" w:type="dxa"/>
          </w:tcPr>
          <w:p w:rsidR="0026342A" w:rsidRPr="00B33A30" w:rsidRDefault="0026342A">
            <w:pPr>
              <w:rPr>
                <w:rFonts w:asciiTheme="majorHAnsi" w:hAnsiTheme="majorHAnsi" w:cstheme="majorHAnsi"/>
                <w:color w:val="000000" w:themeColor="text1"/>
                <w:sz w:val="28"/>
                <w:szCs w:val="28"/>
                <w:lang w:val="en-US"/>
              </w:rPr>
            </w:pPr>
            <w:r w:rsidRPr="00B33A30">
              <w:rPr>
                <w:rFonts w:asciiTheme="majorHAnsi" w:hAnsiTheme="majorHAnsi" w:cstheme="majorHAnsi"/>
                <w:color w:val="000000" w:themeColor="text1"/>
                <w:sz w:val="28"/>
                <w:szCs w:val="28"/>
                <w:lang w:val="en-US"/>
              </w:rPr>
              <w:lastRenderedPageBreak/>
              <w:t>Tiếp thu</w:t>
            </w:r>
          </w:p>
        </w:tc>
      </w:tr>
      <w:tr w:rsidR="00F3153F" w:rsidRPr="00FC461A" w:rsidTr="00BD3BCB">
        <w:tc>
          <w:tcPr>
            <w:tcW w:w="13716" w:type="dxa"/>
            <w:gridSpan w:val="4"/>
          </w:tcPr>
          <w:p w:rsidR="00F3153F" w:rsidRPr="000D4FF8" w:rsidRDefault="00F3153F" w:rsidP="000D4FF8">
            <w:pPr>
              <w:spacing w:before="120" w:after="120"/>
              <w:jc w:val="both"/>
              <w:rPr>
                <w:rFonts w:asciiTheme="majorHAnsi" w:hAnsiTheme="majorHAnsi" w:cstheme="majorHAnsi"/>
                <w:b/>
                <w:sz w:val="28"/>
                <w:szCs w:val="28"/>
                <w:lang w:val="nl-NL"/>
              </w:rPr>
            </w:pPr>
            <w:r w:rsidRPr="00FC461A">
              <w:rPr>
                <w:rFonts w:asciiTheme="majorHAnsi" w:hAnsiTheme="majorHAnsi" w:cstheme="majorHAnsi"/>
                <w:b/>
                <w:bCs/>
                <w:sz w:val="28"/>
                <w:szCs w:val="28"/>
                <w:lang w:val="nl-NL"/>
              </w:rPr>
              <w:lastRenderedPageBreak/>
              <w:t xml:space="preserve">Điều 9. Hồ sơ pháp lý gửi một lần để kiểm soát, thanh toán vốn </w:t>
            </w:r>
            <w:r w:rsidRPr="00FC461A">
              <w:rPr>
                <w:rFonts w:asciiTheme="majorHAnsi" w:hAnsiTheme="majorHAnsi" w:cstheme="majorHAnsi"/>
                <w:b/>
                <w:sz w:val="28"/>
                <w:szCs w:val="28"/>
                <w:lang w:val="nl-NL"/>
              </w:rPr>
              <w:t>đầu tư công, vốn chi thường xuyền, vốn từ nguồn thu hợp pháp để chi đầu tư, chi thường xuyên trong dự án PPP</w:t>
            </w:r>
          </w:p>
        </w:tc>
      </w:tr>
      <w:tr w:rsidR="00697A02" w:rsidRPr="00FC461A" w:rsidTr="00BD3BCB">
        <w:tc>
          <w:tcPr>
            <w:tcW w:w="2834" w:type="dxa"/>
          </w:tcPr>
          <w:p w:rsidR="00697A02" w:rsidRPr="00FC461A" w:rsidRDefault="00697A02">
            <w:pPr>
              <w:rPr>
                <w:rFonts w:asciiTheme="majorHAnsi" w:hAnsiTheme="majorHAnsi" w:cstheme="majorHAnsi"/>
                <w:sz w:val="28"/>
                <w:szCs w:val="28"/>
                <w:lang w:val="en-US"/>
              </w:rPr>
            </w:pPr>
          </w:p>
        </w:tc>
        <w:tc>
          <w:tcPr>
            <w:tcW w:w="1669" w:type="dxa"/>
          </w:tcPr>
          <w:p w:rsidR="00697A02" w:rsidRPr="00FC461A" w:rsidRDefault="000D4FF8"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Văn phòng Bộ</w:t>
            </w:r>
          </w:p>
        </w:tc>
        <w:tc>
          <w:tcPr>
            <w:tcW w:w="4252" w:type="dxa"/>
          </w:tcPr>
          <w:p w:rsidR="00697A02" w:rsidRPr="00FC461A" w:rsidRDefault="000D4FF8" w:rsidP="00F579B4">
            <w:pPr>
              <w:jc w:val="both"/>
              <w:rPr>
                <w:rFonts w:asciiTheme="majorHAnsi" w:hAnsiTheme="majorHAnsi" w:cstheme="majorHAnsi"/>
                <w:sz w:val="28"/>
                <w:szCs w:val="28"/>
                <w:lang w:val="en-US"/>
              </w:rPr>
            </w:pPr>
            <w:r>
              <w:rPr>
                <w:rFonts w:asciiTheme="majorHAnsi" w:hAnsiTheme="majorHAnsi" w:cstheme="majorHAnsi"/>
                <w:sz w:val="28"/>
                <w:szCs w:val="28"/>
                <w:lang w:val="en-US"/>
              </w:rPr>
              <w:t>Đề nghị rà soát quy định phát sinh thủ tục hành chính tại dự thảo Nghị định</w:t>
            </w:r>
            <w:r>
              <w:rPr>
                <w:rFonts w:asciiTheme="majorHAnsi" w:hAnsiTheme="majorHAnsi" w:cstheme="majorHAnsi"/>
                <w:sz w:val="28"/>
                <w:szCs w:val="28"/>
              </w:rPr>
              <w:t>, đảm bảo bảo phù hơp với Nghị định số 92/2017/NĐ-CP</w:t>
            </w:r>
          </w:p>
        </w:tc>
        <w:tc>
          <w:tcPr>
            <w:tcW w:w="4961" w:type="dxa"/>
          </w:tcPr>
          <w:p w:rsidR="00697A02" w:rsidRPr="00FC461A" w:rsidRDefault="00697A02">
            <w:pPr>
              <w:rPr>
                <w:rFonts w:asciiTheme="majorHAnsi" w:hAnsiTheme="majorHAnsi" w:cstheme="majorHAnsi"/>
                <w:sz w:val="28"/>
                <w:szCs w:val="28"/>
                <w:lang w:val="en-US"/>
              </w:rPr>
            </w:pPr>
          </w:p>
        </w:tc>
      </w:tr>
      <w:tr w:rsidR="00F3153F" w:rsidRPr="00FC461A" w:rsidTr="00BD3BCB">
        <w:tc>
          <w:tcPr>
            <w:tcW w:w="13716" w:type="dxa"/>
            <w:gridSpan w:val="4"/>
          </w:tcPr>
          <w:p w:rsidR="00F3153F" w:rsidRPr="000D4FF8" w:rsidRDefault="00F3153F" w:rsidP="000D4FF8">
            <w:pPr>
              <w:spacing w:before="120" w:after="120"/>
              <w:jc w:val="both"/>
              <w:rPr>
                <w:rFonts w:asciiTheme="majorHAnsi" w:hAnsiTheme="majorHAnsi" w:cstheme="majorHAnsi"/>
                <w:b/>
                <w:bCs/>
                <w:sz w:val="28"/>
                <w:szCs w:val="28"/>
                <w:lang w:val="nl-NL"/>
              </w:rPr>
            </w:pPr>
            <w:r w:rsidRPr="00FC461A">
              <w:rPr>
                <w:rFonts w:asciiTheme="majorHAnsi" w:hAnsiTheme="majorHAnsi" w:cstheme="majorHAnsi"/>
                <w:b/>
                <w:bCs/>
                <w:sz w:val="28"/>
                <w:szCs w:val="28"/>
                <w:lang w:val="nl-NL"/>
              </w:rPr>
              <w:t>Điều 10. Hồ sơ để kiểm soát, thanh toán vốn vốn đầu tư công, vốn chi thường xuyên, vốn từ nguồn thu hợp pháp dành để chi đầu tư, chi thường xuyên trong dự án PPP</w:t>
            </w:r>
          </w:p>
        </w:tc>
      </w:tr>
      <w:tr w:rsidR="00697A02" w:rsidRPr="00FC461A" w:rsidTr="00BD3BCB">
        <w:tc>
          <w:tcPr>
            <w:tcW w:w="2834" w:type="dxa"/>
          </w:tcPr>
          <w:p w:rsidR="00697A02" w:rsidRPr="00FC461A" w:rsidRDefault="00697A02">
            <w:pPr>
              <w:rPr>
                <w:rFonts w:asciiTheme="majorHAnsi" w:hAnsiTheme="majorHAnsi" w:cstheme="majorHAnsi"/>
                <w:sz w:val="28"/>
                <w:szCs w:val="28"/>
                <w:lang w:val="en-US"/>
              </w:rPr>
            </w:pPr>
          </w:p>
        </w:tc>
        <w:tc>
          <w:tcPr>
            <w:tcW w:w="1669" w:type="dxa"/>
          </w:tcPr>
          <w:p w:rsidR="00697A02" w:rsidRPr="00FC461A" w:rsidRDefault="000D4FF8"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Văn phòng Bộ</w:t>
            </w:r>
          </w:p>
        </w:tc>
        <w:tc>
          <w:tcPr>
            <w:tcW w:w="4252" w:type="dxa"/>
          </w:tcPr>
          <w:p w:rsidR="00697A02" w:rsidRPr="000D4FF8" w:rsidRDefault="000D4FF8" w:rsidP="00F579B4">
            <w:pPr>
              <w:jc w:val="both"/>
              <w:rPr>
                <w:rFonts w:asciiTheme="majorHAnsi" w:hAnsiTheme="majorHAnsi" w:cstheme="majorHAnsi"/>
                <w:sz w:val="28"/>
                <w:szCs w:val="28"/>
              </w:rPr>
            </w:pPr>
            <w:r>
              <w:rPr>
                <w:rFonts w:asciiTheme="majorHAnsi" w:hAnsiTheme="majorHAnsi" w:cstheme="majorHAnsi"/>
                <w:sz w:val="28"/>
                <w:szCs w:val="28"/>
                <w:lang w:val="en-US"/>
              </w:rPr>
              <w:t>Đề nghị rà soát quy định phát sinh thủ tục hành chính tại dự thảo Nghị định</w:t>
            </w:r>
            <w:r>
              <w:rPr>
                <w:rFonts w:asciiTheme="majorHAnsi" w:hAnsiTheme="majorHAnsi" w:cstheme="majorHAnsi"/>
                <w:sz w:val="28"/>
                <w:szCs w:val="28"/>
              </w:rPr>
              <w:t>, đảm bảo bảo phù hơp với Nghị định số 92/2017/NĐ-CP</w:t>
            </w:r>
          </w:p>
        </w:tc>
        <w:tc>
          <w:tcPr>
            <w:tcW w:w="4961" w:type="dxa"/>
          </w:tcPr>
          <w:p w:rsidR="00697A02" w:rsidRPr="00FC461A" w:rsidRDefault="000D4FF8">
            <w:pPr>
              <w:rPr>
                <w:rFonts w:asciiTheme="majorHAnsi" w:hAnsiTheme="majorHAnsi" w:cstheme="majorHAnsi"/>
                <w:sz w:val="28"/>
                <w:szCs w:val="28"/>
                <w:lang w:val="en-US"/>
              </w:rPr>
            </w:pPr>
            <w:r>
              <w:rPr>
                <w:rFonts w:asciiTheme="majorHAnsi" w:hAnsiTheme="majorHAnsi" w:cstheme="majorHAnsi"/>
                <w:sz w:val="28"/>
                <w:szCs w:val="28"/>
                <w:lang w:val="en-US"/>
              </w:rPr>
              <w:t>Tiếp thu</w:t>
            </w:r>
          </w:p>
        </w:tc>
      </w:tr>
      <w:tr w:rsidR="00F3153F" w:rsidRPr="00FC461A" w:rsidTr="00BD3BCB">
        <w:tc>
          <w:tcPr>
            <w:tcW w:w="13716" w:type="dxa"/>
            <w:gridSpan w:val="4"/>
          </w:tcPr>
          <w:p w:rsidR="00F3153F" w:rsidRPr="000D4FF8" w:rsidRDefault="00F3153F" w:rsidP="000D4FF8">
            <w:pPr>
              <w:spacing w:before="120" w:after="120"/>
              <w:jc w:val="both"/>
              <w:rPr>
                <w:rFonts w:asciiTheme="majorHAnsi" w:hAnsiTheme="majorHAnsi" w:cstheme="majorHAnsi"/>
                <w:b/>
                <w:bCs/>
                <w:sz w:val="28"/>
                <w:szCs w:val="28"/>
                <w:lang w:val="nl-NL"/>
              </w:rPr>
            </w:pPr>
            <w:r w:rsidRPr="00FC461A">
              <w:rPr>
                <w:rFonts w:asciiTheme="majorHAnsi" w:hAnsiTheme="majorHAnsi" w:cstheme="majorHAnsi"/>
                <w:b/>
                <w:bCs/>
                <w:sz w:val="28"/>
                <w:szCs w:val="28"/>
                <w:lang w:val="nl-NL"/>
              </w:rPr>
              <w:lastRenderedPageBreak/>
              <w:t>Điều 13. Trình tự, thủ tục quyết toán vốn đầu tư công trình, hệ thống cơ sở hạ tầng hoàn thành</w:t>
            </w:r>
          </w:p>
        </w:tc>
      </w:tr>
      <w:tr w:rsidR="00B20A0A" w:rsidRPr="00FC461A" w:rsidTr="00BD3BCB">
        <w:trPr>
          <w:trHeight w:val="699"/>
        </w:trPr>
        <w:tc>
          <w:tcPr>
            <w:tcW w:w="2834" w:type="dxa"/>
          </w:tcPr>
          <w:p w:rsidR="00B20A0A" w:rsidRPr="00FC461A" w:rsidRDefault="00B20A0A" w:rsidP="006E7CCE">
            <w:pPr>
              <w:rPr>
                <w:rFonts w:asciiTheme="majorHAnsi" w:hAnsiTheme="majorHAnsi" w:cstheme="majorHAnsi"/>
                <w:sz w:val="28"/>
                <w:szCs w:val="28"/>
                <w:lang w:val="en-US"/>
              </w:rPr>
            </w:pPr>
            <w:r w:rsidRPr="00FC461A">
              <w:rPr>
                <w:rFonts w:asciiTheme="majorHAnsi" w:hAnsiTheme="majorHAnsi" w:cstheme="majorHAnsi"/>
                <w:sz w:val="28"/>
                <w:szCs w:val="28"/>
              </w:rPr>
              <w:t xml:space="preserve">Khoản 1 </w:t>
            </w:r>
          </w:p>
        </w:tc>
        <w:tc>
          <w:tcPr>
            <w:tcW w:w="1669" w:type="dxa"/>
          </w:tcPr>
          <w:p w:rsidR="00B20A0A" w:rsidRPr="00FC461A" w:rsidRDefault="00B20A0A" w:rsidP="0026342A">
            <w:pPr>
              <w:jc w:val="center"/>
              <w:rPr>
                <w:rFonts w:asciiTheme="majorHAnsi" w:hAnsiTheme="majorHAnsi" w:cstheme="majorHAnsi"/>
                <w:sz w:val="28"/>
                <w:szCs w:val="28"/>
                <w:lang w:val="en-US"/>
              </w:rPr>
            </w:pPr>
            <w:r w:rsidRPr="00FC461A">
              <w:rPr>
                <w:rFonts w:asciiTheme="majorHAnsi" w:hAnsiTheme="majorHAnsi" w:cstheme="majorHAnsi"/>
                <w:sz w:val="28"/>
                <w:szCs w:val="28"/>
                <w:lang w:val="en-US"/>
              </w:rPr>
              <w:t>Cục KHTC</w:t>
            </w:r>
          </w:p>
        </w:tc>
        <w:tc>
          <w:tcPr>
            <w:tcW w:w="4252" w:type="dxa"/>
          </w:tcPr>
          <w:p w:rsidR="00B20A0A" w:rsidRPr="00FC461A" w:rsidRDefault="00B20A0A" w:rsidP="001825FC">
            <w:pPr>
              <w:jc w:val="both"/>
              <w:rPr>
                <w:rFonts w:asciiTheme="majorHAnsi" w:hAnsiTheme="majorHAnsi" w:cstheme="majorHAnsi"/>
                <w:sz w:val="28"/>
                <w:szCs w:val="28"/>
                <w:lang w:val="en-US"/>
              </w:rPr>
            </w:pPr>
            <w:r w:rsidRPr="00FC461A">
              <w:rPr>
                <w:rFonts w:asciiTheme="majorHAnsi" w:hAnsiTheme="majorHAnsi" w:cstheme="majorHAnsi"/>
                <w:sz w:val="28"/>
                <w:szCs w:val="28"/>
              </w:rPr>
              <w:t>Đề</w:t>
            </w:r>
            <w:r w:rsidRPr="00FC461A">
              <w:rPr>
                <w:rFonts w:asciiTheme="majorHAnsi" w:hAnsiTheme="majorHAnsi" w:cstheme="majorHAnsi"/>
                <w:sz w:val="28"/>
                <w:szCs w:val="28"/>
                <w:lang w:val="en-US"/>
              </w:rPr>
              <w:t xml:space="preserve"> nghị rà soát lại</w:t>
            </w:r>
            <w:r w:rsidRPr="00FC461A">
              <w:rPr>
                <w:rFonts w:asciiTheme="majorHAnsi" w:hAnsiTheme="majorHAnsi" w:cstheme="majorHAnsi"/>
                <w:sz w:val="28"/>
                <w:szCs w:val="28"/>
              </w:rPr>
              <w:t xml:space="preserve"> quy định </w:t>
            </w:r>
            <w:r w:rsidRPr="00FC461A">
              <w:rPr>
                <w:rFonts w:asciiTheme="majorHAnsi" w:hAnsiTheme="majorHAnsi" w:cstheme="majorHAnsi"/>
                <w:sz w:val="28"/>
                <w:szCs w:val="28"/>
                <w:lang w:val="en-US"/>
              </w:rPr>
              <w:t>do quy định tại</w:t>
            </w:r>
            <w:r w:rsidRPr="00FC461A">
              <w:rPr>
                <w:rFonts w:asciiTheme="majorHAnsi" w:hAnsiTheme="majorHAnsi" w:cstheme="majorHAnsi"/>
                <w:sz w:val="28"/>
                <w:szCs w:val="28"/>
              </w:rPr>
              <w:t xml:space="preserve"> thảo Nghị định có thể dẫn đến các bên có thể thoả thuận với nhau nhưng không có trong hợp đồng ký kết. </w:t>
            </w:r>
          </w:p>
        </w:tc>
        <w:tc>
          <w:tcPr>
            <w:tcW w:w="4961" w:type="dxa"/>
          </w:tcPr>
          <w:p w:rsidR="00B20A0A" w:rsidRPr="00FC461A" w:rsidRDefault="00B20A0A" w:rsidP="00121265">
            <w:pPr>
              <w:pStyle w:val="Nidung"/>
              <w:spacing w:before="120" w:after="120"/>
              <w:jc w:val="both"/>
              <w:rPr>
                <w:rFonts w:asciiTheme="majorHAnsi" w:eastAsia="Times New Roman" w:hAnsiTheme="majorHAnsi" w:cstheme="majorHAnsi"/>
                <w:sz w:val="28"/>
                <w:szCs w:val="28"/>
                <w:lang w:val="en-US"/>
              </w:rPr>
            </w:pPr>
            <w:r w:rsidRPr="00FC461A">
              <w:rPr>
                <w:rFonts w:asciiTheme="majorHAnsi" w:hAnsiTheme="majorHAnsi" w:cstheme="majorHAnsi"/>
                <w:sz w:val="28"/>
                <w:szCs w:val="28"/>
              </w:rPr>
              <w:t>Khoản 1 Điều 13 dự thảo Nghị định đã dẫn chiếu việc lựa chọn đơn vị kiểm toán phải tuân thủ theo quy định tại Khoản 3 Điều 60 Luật PPP (cơ quan ký kết hợp đồng thoả thuận với doanh nghiệp dự án PPP tại hợp đồng về lựa chọn tổ chức kiểm toán độc lập).</w:t>
            </w:r>
          </w:p>
        </w:tc>
      </w:tr>
      <w:tr w:rsidR="00165645" w:rsidRPr="00FC461A" w:rsidTr="00BD3BCB">
        <w:trPr>
          <w:trHeight w:val="1165"/>
        </w:trPr>
        <w:tc>
          <w:tcPr>
            <w:tcW w:w="2834" w:type="dxa"/>
          </w:tcPr>
          <w:p w:rsidR="00165645" w:rsidRPr="00FC461A" w:rsidRDefault="00165645" w:rsidP="006E7CCE">
            <w:pPr>
              <w:rPr>
                <w:rFonts w:asciiTheme="majorHAnsi" w:hAnsiTheme="majorHAnsi" w:cstheme="majorHAnsi"/>
                <w:sz w:val="28"/>
                <w:szCs w:val="28"/>
              </w:rPr>
            </w:pPr>
          </w:p>
        </w:tc>
        <w:tc>
          <w:tcPr>
            <w:tcW w:w="1669" w:type="dxa"/>
          </w:tcPr>
          <w:p w:rsidR="00165645" w:rsidRPr="00FC461A" w:rsidRDefault="00165645"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Văn phòng Bộ</w:t>
            </w:r>
          </w:p>
        </w:tc>
        <w:tc>
          <w:tcPr>
            <w:tcW w:w="4252" w:type="dxa"/>
          </w:tcPr>
          <w:p w:rsidR="00165645" w:rsidRPr="00FC461A" w:rsidRDefault="00165645" w:rsidP="001825FC">
            <w:pPr>
              <w:jc w:val="both"/>
              <w:rPr>
                <w:rFonts w:asciiTheme="majorHAnsi" w:hAnsiTheme="majorHAnsi" w:cstheme="majorHAnsi"/>
                <w:sz w:val="28"/>
                <w:szCs w:val="28"/>
              </w:rPr>
            </w:pPr>
            <w:r>
              <w:rPr>
                <w:rFonts w:asciiTheme="majorHAnsi" w:hAnsiTheme="majorHAnsi" w:cstheme="majorHAnsi"/>
                <w:sz w:val="28"/>
                <w:szCs w:val="28"/>
                <w:lang w:val="en-US"/>
              </w:rPr>
              <w:t>Đề nghị rà soát quy định phát sinh thủ tục hành chính tại dự thảo Nghị định</w:t>
            </w:r>
            <w:r>
              <w:rPr>
                <w:rFonts w:asciiTheme="majorHAnsi" w:hAnsiTheme="majorHAnsi" w:cstheme="majorHAnsi"/>
                <w:sz w:val="28"/>
                <w:szCs w:val="28"/>
              </w:rPr>
              <w:t>, đảm bảo bảo phù hơp với Nghị định số 92/2017/NĐ-CP</w:t>
            </w:r>
          </w:p>
        </w:tc>
        <w:tc>
          <w:tcPr>
            <w:tcW w:w="4961" w:type="dxa"/>
          </w:tcPr>
          <w:p w:rsidR="00165645" w:rsidRPr="00FC461A" w:rsidRDefault="00165645" w:rsidP="001825FC">
            <w:pPr>
              <w:pStyle w:val="Nidung"/>
              <w:spacing w:before="120" w:after="120"/>
              <w:rPr>
                <w:rFonts w:asciiTheme="majorHAnsi" w:hAnsiTheme="majorHAnsi" w:cstheme="majorHAnsi"/>
                <w:sz w:val="28"/>
                <w:szCs w:val="28"/>
              </w:rPr>
            </w:pPr>
            <w:r>
              <w:rPr>
                <w:rFonts w:asciiTheme="majorHAnsi" w:hAnsiTheme="majorHAnsi" w:cstheme="majorHAnsi"/>
                <w:sz w:val="28"/>
                <w:szCs w:val="28"/>
                <w:lang w:val="en-US"/>
              </w:rPr>
              <w:t>Tiếp thu</w:t>
            </w:r>
          </w:p>
        </w:tc>
      </w:tr>
      <w:tr w:rsidR="00F3153F" w:rsidRPr="00FC461A" w:rsidTr="00BD3BCB">
        <w:tc>
          <w:tcPr>
            <w:tcW w:w="13716" w:type="dxa"/>
            <w:gridSpan w:val="4"/>
          </w:tcPr>
          <w:p w:rsidR="00F3153F" w:rsidRPr="00FC461A" w:rsidRDefault="00F3153F" w:rsidP="00335211">
            <w:pPr>
              <w:spacing w:before="120" w:after="120"/>
              <w:jc w:val="both"/>
              <w:rPr>
                <w:rFonts w:asciiTheme="majorHAnsi" w:hAnsiTheme="majorHAnsi" w:cstheme="majorHAnsi"/>
                <w:sz w:val="28"/>
                <w:szCs w:val="28"/>
                <w:lang w:val="en-US"/>
              </w:rPr>
            </w:pPr>
            <w:r w:rsidRPr="00FC461A">
              <w:rPr>
                <w:rFonts w:asciiTheme="majorHAnsi" w:hAnsiTheme="majorHAnsi" w:cstheme="majorHAnsi"/>
                <w:b/>
                <w:sz w:val="28"/>
                <w:szCs w:val="28"/>
                <w:lang w:val="nl-NL"/>
              </w:rPr>
              <w:t>Điều 14. Hồ sơ quyết toán vốn đầu tư công trình, hệ thống cơ sở hạ tầng hoàn thành</w:t>
            </w:r>
          </w:p>
        </w:tc>
      </w:tr>
      <w:tr w:rsidR="00697A02" w:rsidRPr="00FC461A" w:rsidTr="00BD3BCB">
        <w:tc>
          <w:tcPr>
            <w:tcW w:w="2834" w:type="dxa"/>
          </w:tcPr>
          <w:p w:rsidR="00697A02" w:rsidRPr="00FC461A" w:rsidRDefault="00697A02">
            <w:pPr>
              <w:rPr>
                <w:rFonts w:asciiTheme="majorHAnsi" w:hAnsiTheme="majorHAnsi" w:cstheme="majorHAnsi"/>
                <w:sz w:val="28"/>
                <w:szCs w:val="28"/>
                <w:lang w:val="en-US"/>
              </w:rPr>
            </w:pPr>
          </w:p>
        </w:tc>
        <w:tc>
          <w:tcPr>
            <w:tcW w:w="1669" w:type="dxa"/>
          </w:tcPr>
          <w:p w:rsidR="00697A02" w:rsidRPr="00FC461A" w:rsidRDefault="00165645"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Văn phòng Bộ</w:t>
            </w:r>
          </w:p>
        </w:tc>
        <w:tc>
          <w:tcPr>
            <w:tcW w:w="4252" w:type="dxa"/>
          </w:tcPr>
          <w:p w:rsidR="00697A02" w:rsidRPr="00FC461A" w:rsidRDefault="00165645" w:rsidP="00F579B4">
            <w:pPr>
              <w:jc w:val="both"/>
              <w:rPr>
                <w:rFonts w:asciiTheme="majorHAnsi" w:hAnsiTheme="majorHAnsi" w:cstheme="majorHAnsi"/>
                <w:sz w:val="28"/>
                <w:szCs w:val="28"/>
                <w:lang w:val="en-US"/>
              </w:rPr>
            </w:pPr>
            <w:r>
              <w:rPr>
                <w:rFonts w:asciiTheme="majorHAnsi" w:hAnsiTheme="majorHAnsi" w:cstheme="majorHAnsi"/>
                <w:sz w:val="28"/>
                <w:szCs w:val="28"/>
                <w:lang w:val="en-US"/>
              </w:rPr>
              <w:t>Đề nghị rà soát quy định phát sinh thủ tục hành chính tại dự thảo Nghị định</w:t>
            </w:r>
            <w:r>
              <w:rPr>
                <w:rFonts w:asciiTheme="majorHAnsi" w:hAnsiTheme="majorHAnsi" w:cstheme="majorHAnsi"/>
                <w:sz w:val="28"/>
                <w:szCs w:val="28"/>
              </w:rPr>
              <w:t>, đảm bảo bảo phù hơp với Nghị định số 92/2017/NĐ-CP</w:t>
            </w:r>
          </w:p>
        </w:tc>
        <w:tc>
          <w:tcPr>
            <w:tcW w:w="4961" w:type="dxa"/>
          </w:tcPr>
          <w:p w:rsidR="00697A02" w:rsidRPr="00FC461A" w:rsidRDefault="00165645">
            <w:pPr>
              <w:rPr>
                <w:rFonts w:asciiTheme="majorHAnsi" w:hAnsiTheme="majorHAnsi" w:cstheme="majorHAnsi"/>
                <w:sz w:val="28"/>
                <w:szCs w:val="28"/>
                <w:lang w:val="en-US"/>
              </w:rPr>
            </w:pPr>
            <w:r>
              <w:rPr>
                <w:rFonts w:asciiTheme="majorHAnsi" w:hAnsiTheme="majorHAnsi" w:cstheme="majorHAnsi"/>
                <w:sz w:val="28"/>
                <w:szCs w:val="28"/>
                <w:lang w:val="en-US"/>
              </w:rPr>
              <w:t>Tiếp thu</w:t>
            </w:r>
          </w:p>
        </w:tc>
      </w:tr>
      <w:tr w:rsidR="00F3153F" w:rsidRPr="00FC461A" w:rsidTr="00BD3BCB">
        <w:tc>
          <w:tcPr>
            <w:tcW w:w="13716" w:type="dxa"/>
            <w:gridSpan w:val="4"/>
          </w:tcPr>
          <w:p w:rsidR="00F3153F" w:rsidRPr="00E82BA1" w:rsidRDefault="00F3153F" w:rsidP="00E82BA1">
            <w:pPr>
              <w:spacing w:before="120" w:after="120"/>
              <w:jc w:val="both"/>
              <w:rPr>
                <w:rFonts w:asciiTheme="majorHAnsi" w:hAnsiTheme="majorHAnsi" w:cstheme="majorHAnsi"/>
                <w:b/>
                <w:bCs/>
                <w:sz w:val="28"/>
                <w:szCs w:val="28"/>
                <w:lang w:val="nl-NL"/>
              </w:rPr>
            </w:pPr>
            <w:r w:rsidRPr="00FC461A">
              <w:rPr>
                <w:rFonts w:asciiTheme="majorHAnsi" w:hAnsiTheme="majorHAnsi" w:cstheme="majorHAnsi"/>
                <w:b/>
                <w:bCs/>
                <w:sz w:val="28"/>
                <w:szCs w:val="28"/>
                <w:lang w:val="nl-NL"/>
              </w:rPr>
              <w:t xml:space="preserve">Điều 15. Nguyên tắc quản lý nguồn thu, nguồn chi phát sinh từ cơ chế chia sẻ doanh thu  </w:t>
            </w:r>
          </w:p>
        </w:tc>
      </w:tr>
      <w:tr w:rsidR="0026342A" w:rsidRPr="00FC461A" w:rsidTr="00BD3BCB">
        <w:tc>
          <w:tcPr>
            <w:tcW w:w="2834" w:type="dxa"/>
            <w:vMerge w:val="restart"/>
          </w:tcPr>
          <w:p w:rsidR="0026342A" w:rsidRPr="00FC461A" w:rsidRDefault="0026342A">
            <w:pPr>
              <w:rPr>
                <w:rFonts w:asciiTheme="majorHAnsi" w:hAnsiTheme="majorHAnsi" w:cstheme="majorHAnsi"/>
                <w:sz w:val="28"/>
                <w:szCs w:val="28"/>
                <w:lang w:val="en-US"/>
              </w:rPr>
            </w:pPr>
            <w:r>
              <w:rPr>
                <w:rFonts w:asciiTheme="majorHAnsi" w:hAnsiTheme="majorHAnsi" w:cstheme="majorHAnsi"/>
                <w:sz w:val="28"/>
                <w:szCs w:val="28"/>
                <w:lang w:val="en-US"/>
              </w:rPr>
              <w:t xml:space="preserve">Khoản </w:t>
            </w:r>
            <w:r w:rsidRPr="00FC461A">
              <w:rPr>
                <w:rFonts w:asciiTheme="majorHAnsi" w:hAnsiTheme="majorHAnsi" w:cstheme="majorHAnsi"/>
                <w:sz w:val="28"/>
                <w:szCs w:val="28"/>
                <w:lang w:val="en-US"/>
              </w:rPr>
              <w:t>1</w:t>
            </w:r>
          </w:p>
        </w:tc>
        <w:tc>
          <w:tcPr>
            <w:tcW w:w="1669" w:type="dxa"/>
          </w:tcPr>
          <w:p w:rsidR="0026342A" w:rsidRPr="00FC461A" w:rsidRDefault="0026342A" w:rsidP="0026342A">
            <w:pPr>
              <w:jc w:val="center"/>
              <w:rPr>
                <w:rFonts w:asciiTheme="majorHAnsi" w:hAnsiTheme="majorHAnsi" w:cstheme="majorHAnsi"/>
                <w:sz w:val="28"/>
                <w:szCs w:val="28"/>
                <w:lang w:val="en-US"/>
              </w:rPr>
            </w:pPr>
            <w:r w:rsidRPr="00FC461A">
              <w:rPr>
                <w:rFonts w:asciiTheme="majorHAnsi" w:hAnsiTheme="majorHAnsi" w:cstheme="majorHAnsi"/>
                <w:sz w:val="28"/>
                <w:szCs w:val="28"/>
                <w:lang w:val="en-US"/>
              </w:rPr>
              <w:t>Vụ TCNH</w:t>
            </w:r>
          </w:p>
        </w:tc>
        <w:tc>
          <w:tcPr>
            <w:tcW w:w="4252" w:type="dxa"/>
          </w:tcPr>
          <w:p w:rsidR="0026342A" w:rsidRPr="00B33A30" w:rsidRDefault="0026342A" w:rsidP="00121265">
            <w:pPr>
              <w:pStyle w:val="Nidung"/>
              <w:spacing w:before="120" w:after="120"/>
              <w:jc w:val="both"/>
              <w:rPr>
                <w:rFonts w:asciiTheme="majorHAnsi" w:hAnsiTheme="majorHAnsi" w:cstheme="majorHAnsi"/>
                <w:color w:val="000000" w:themeColor="text1"/>
                <w:sz w:val="28"/>
                <w:szCs w:val="28"/>
              </w:rPr>
            </w:pPr>
            <w:r w:rsidRPr="00B33A30">
              <w:rPr>
                <w:rFonts w:asciiTheme="majorHAnsi" w:hAnsiTheme="majorHAnsi" w:cstheme="majorHAnsi"/>
                <w:color w:val="000000" w:themeColor="text1"/>
                <w:sz w:val="28"/>
                <w:szCs w:val="28"/>
              </w:rPr>
              <w:t>Đề nghị bổ sung thời hạn doanh nghiệp dự án PPP phải nộp phần doanh thu tăng chia sẻ với nhà nước.</w:t>
            </w:r>
          </w:p>
        </w:tc>
        <w:tc>
          <w:tcPr>
            <w:tcW w:w="4961" w:type="dxa"/>
          </w:tcPr>
          <w:p w:rsidR="0026342A" w:rsidRPr="00B33A30" w:rsidRDefault="0026342A" w:rsidP="00121265">
            <w:pPr>
              <w:jc w:val="both"/>
              <w:rPr>
                <w:rFonts w:asciiTheme="majorHAnsi" w:hAnsiTheme="majorHAnsi" w:cstheme="majorHAnsi"/>
                <w:color w:val="000000" w:themeColor="text1"/>
                <w:sz w:val="28"/>
                <w:szCs w:val="28"/>
                <w:lang w:val="en-US"/>
              </w:rPr>
            </w:pPr>
            <w:r w:rsidRPr="00B33A30">
              <w:rPr>
                <w:rFonts w:asciiTheme="majorHAnsi" w:hAnsiTheme="majorHAnsi" w:cstheme="majorHAnsi"/>
                <w:color w:val="000000" w:themeColor="text1"/>
                <w:sz w:val="28"/>
                <w:szCs w:val="28"/>
                <w:lang w:val="en-US"/>
              </w:rPr>
              <w:t>Tiếp thu</w:t>
            </w:r>
          </w:p>
        </w:tc>
      </w:tr>
      <w:tr w:rsidR="0026342A" w:rsidRPr="00FC461A" w:rsidTr="00BD3BCB">
        <w:tc>
          <w:tcPr>
            <w:tcW w:w="2834" w:type="dxa"/>
            <w:vMerge/>
          </w:tcPr>
          <w:p w:rsidR="0026342A" w:rsidRDefault="0026342A">
            <w:pPr>
              <w:rPr>
                <w:rFonts w:asciiTheme="majorHAnsi" w:hAnsiTheme="majorHAnsi" w:cstheme="majorHAnsi"/>
                <w:sz w:val="28"/>
                <w:szCs w:val="28"/>
                <w:lang w:val="en-US"/>
              </w:rPr>
            </w:pPr>
          </w:p>
        </w:tc>
        <w:tc>
          <w:tcPr>
            <w:tcW w:w="1669" w:type="dxa"/>
          </w:tcPr>
          <w:p w:rsidR="0026342A" w:rsidRPr="00FC461A" w:rsidRDefault="0026342A"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Cục TCDN</w:t>
            </w:r>
          </w:p>
        </w:tc>
        <w:tc>
          <w:tcPr>
            <w:tcW w:w="4252" w:type="dxa"/>
          </w:tcPr>
          <w:p w:rsidR="0026342A" w:rsidRPr="00B33A30" w:rsidRDefault="0026342A" w:rsidP="00121265">
            <w:pPr>
              <w:pStyle w:val="Nidung"/>
              <w:spacing w:before="120" w:after="120"/>
              <w:jc w:val="both"/>
              <w:rPr>
                <w:rFonts w:asciiTheme="majorHAnsi" w:hAnsiTheme="majorHAnsi" w:cstheme="majorHAnsi"/>
                <w:color w:val="000000" w:themeColor="text1"/>
                <w:sz w:val="28"/>
                <w:szCs w:val="28"/>
              </w:rPr>
            </w:pPr>
            <w:r w:rsidRPr="00B33A30">
              <w:rPr>
                <w:rFonts w:asciiTheme="majorHAnsi" w:hAnsiTheme="majorHAnsi" w:cstheme="majorHAnsi"/>
                <w:color w:val="000000" w:themeColor="text1"/>
                <w:sz w:val="28"/>
                <w:szCs w:val="28"/>
              </w:rPr>
              <w:t xml:space="preserve">Đề nghị bổ sung điều kiện, hạn chế </w:t>
            </w:r>
            <w:r w:rsidRPr="00B33A30">
              <w:rPr>
                <w:rFonts w:asciiTheme="majorHAnsi" w:hAnsiTheme="majorHAnsi" w:cstheme="majorHAnsi"/>
                <w:color w:val="000000" w:themeColor="text1"/>
                <w:sz w:val="28"/>
                <w:szCs w:val="28"/>
              </w:rPr>
              <w:lastRenderedPageBreak/>
              <w:t>lĩnh vực được áp dụng cơ chế chia sẻ doanh thu giảm; tránh gây gánh nặng cho ngân sách nhà nước, nhất là những lĩnh vực điện</w:t>
            </w:r>
          </w:p>
        </w:tc>
        <w:tc>
          <w:tcPr>
            <w:tcW w:w="4961" w:type="dxa"/>
          </w:tcPr>
          <w:p w:rsidR="0026342A" w:rsidRPr="00B33A30" w:rsidRDefault="0026342A" w:rsidP="00121265">
            <w:pPr>
              <w:jc w:val="both"/>
              <w:rPr>
                <w:rFonts w:asciiTheme="majorHAnsi" w:hAnsiTheme="majorHAnsi" w:cstheme="majorHAnsi"/>
                <w:color w:val="000000" w:themeColor="text1"/>
                <w:sz w:val="28"/>
                <w:szCs w:val="28"/>
              </w:rPr>
            </w:pPr>
            <w:r w:rsidRPr="00B33A30">
              <w:rPr>
                <w:rFonts w:asciiTheme="majorHAnsi" w:hAnsiTheme="majorHAnsi" w:cstheme="majorHAnsi"/>
                <w:color w:val="000000" w:themeColor="text1"/>
                <w:sz w:val="28"/>
                <w:szCs w:val="28"/>
                <w:lang w:val="en-US"/>
              </w:rPr>
              <w:lastRenderedPageBreak/>
              <w:t xml:space="preserve">Quy định về điều kiện áp dụng cơ chế </w:t>
            </w:r>
            <w:r w:rsidRPr="00B33A30">
              <w:rPr>
                <w:rFonts w:asciiTheme="majorHAnsi" w:hAnsiTheme="majorHAnsi" w:cstheme="majorHAnsi"/>
                <w:color w:val="000000" w:themeColor="text1"/>
                <w:sz w:val="28"/>
                <w:szCs w:val="28"/>
                <w:lang w:val="en-US"/>
              </w:rPr>
              <w:lastRenderedPageBreak/>
              <w:t>chia sẻ doanh thu đã được quy</w:t>
            </w:r>
            <w:r w:rsidRPr="00B33A30">
              <w:rPr>
                <w:rFonts w:asciiTheme="majorHAnsi" w:hAnsiTheme="majorHAnsi" w:cstheme="majorHAnsi"/>
                <w:color w:val="000000" w:themeColor="text1"/>
                <w:sz w:val="28"/>
                <w:szCs w:val="28"/>
              </w:rPr>
              <w:t xml:space="preserve"> định cụ thể tại Khoản 2 Điều 82 nên việc quy định hạn chế các lĩnh vực được áp dụng cơ chế chia sẻ doanh thu là không phù hợp với quy định của Luật. </w:t>
            </w:r>
          </w:p>
        </w:tc>
      </w:tr>
      <w:tr w:rsidR="00165645" w:rsidRPr="00FC461A" w:rsidTr="00BD3BCB">
        <w:tc>
          <w:tcPr>
            <w:tcW w:w="13716" w:type="dxa"/>
            <w:gridSpan w:val="4"/>
          </w:tcPr>
          <w:p w:rsidR="00165645" w:rsidRPr="00E82BA1" w:rsidRDefault="00165645" w:rsidP="00E82BA1">
            <w:pPr>
              <w:spacing w:before="120" w:after="120"/>
              <w:jc w:val="both"/>
              <w:rPr>
                <w:rFonts w:asciiTheme="majorHAnsi" w:hAnsiTheme="majorHAnsi" w:cstheme="majorHAnsi"/>
                <w:b/>
                <w:bCs/>
                <w:sz w:val="28"/>
                <w:szCs w:val="28"/>
                <w:lang w:val="nl-NL"/>
              </w:rPr>
            </w:pPr>
            <w:r w:rsidRPr="00FC461A">
              <w:rPr>
                <w:rFonts w:asciiTheme="majorHAnsi" w:hAnsiTheme="majorHAnsi" w:cstheme="majorHAnsi"/>
                <w:b/>
                <w:bCs/>
                <w:sz w:val="28"/>
                <w:szCs w:val="28"/>
                <w:lang w:val="nl-NL"/>
              </w:rPr>
              <w:lastRenderedPageBreak/>
              <w:t>Điều 16. Trình tự, thủ tục thực hiện chia sẻ doanh thu tăng, giảm</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p>
        </w:tc>
        <w:tc>
          <w:tcPr>
            <w:tcW w:w="1669" w:type="dxa"/>
          </w:tcPr>
          <w:p w:rsidR="00165645" w:rsidRPr="00FC461A" w:rsidRDefault="00165645"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Văn phòng Bộ</w:t>
            </w:r>
          </w:p>
        </w:tc>
        <w:tc>
          <w:tcPr>
            <w:tcW w:w="4252" w:type="dxa"/>
          </w:tcPr>
          <w:p w:rsidR="00165645" w:rsidRPr="00FC461A" w:rsidRDefault="00165645" w:rsidP="00165645">
            <w:pPr>
              <w:jc w:val="both"/>
              <w:rPr>
                <w:rFonts w:asciiTheme="majorHAnsi" w:hAnsiTheme="majorHAnsi" w:cstheme="majorHAnsi"/>
                <w:sz w:val="28"/>
                <w:szCs w:val="28"/>
                <w:lang w:val="en-US"/>
              </w:rPr>
            </w:pPr>
            <w:r>
              <w:rPr>
                <w:rFonts w:asciiTheme="majorHAnsi" w:hAnsiTheme="majorHAnsi" w:cstheme="majorHAnsi"/>
                <w:sz w:val="28"/>
                <w:szCs w:val="28"/>
                <w:lang w:val="en-US"/>
              </w:rPr>
              <w:t>Đề nghị rà soát quy định phát sinh thủ tục hành chính tại dự thảo Nghị định</w:t>
            </w:r>
            <w:r>
              <w:rPr>
                <w:rFonts w:asciiTheme="majorHAnsi" w:hAnsiTheme="majorHAnsi" w:cstheme="majorHAnsi"/>
                <w:sz w:val="28"/>
                <w:szCs w:val="28"/>
              </w:rPr>
              <w:t>, đảm bảo bảo phù hơp với Nghị định số 92/2017/NĐ-CP</w:t>
            </w:r>
          </w:p>
        </w:tc>
        <w:tc>
          <w:tcPr>
            <w:tcW w:w="4961" w:type="dxa"/>
          </w:tcPr>
          <w:p w:rsidR="00165645" w:rsidRPr="00FC461A"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t>Tiếp thu</w:t>
            </w:r>
          </w:p>
        </w:tc>
      </w:tr>
      <w:tr w:rsidR="00165645" w:rsidRPr="00FC461A" w:rsidTr="00BD3BCB">
        <w:tc>
          <w:tcPr>
            <w:tcW w:w="13716" w:type="dxa"/>
            <w:gridSpan w:val="4"/>
          </w:tcPr>
          <w:p w:rsidR="00165645" w:rsidRPr="00165645" w:rsidRDefault="00165645" w:rsidP="00165645">
            <w:pPr>
              <w:spacing w:before="120" w:after="120"/>
              <w:jc w:val="both"/>
              <w:rPr>
                <w:rFonts w:asciiTheme="majorHAnsi" w:hAnsiTheme="majorHAnsi" w:cstheme="majorHAnsi"/>
                <w:bCs/>
                <w:sz w:val="28"/>
                <w:szCs w:val="28"/>
                <w:lang w:val="nl-NL"/>
              </w:rPr>
            </w:pPr>
            <w:r w:rsidRPr="00FC461A">
              <w:rPr>
                <w:rFonts w:asciiTheme="majorHAnsi" w:hAnsiTheme="majorHAnsi" w:cstheme="majorHAnsi"/>
                <w:b/>
                <w:bCs/>
                <w:sz w:val="28"/>
                <w:szCs w:val="28"/>
                <w:lang w:val="nl-NL"/>
              </w:rPr>
              <w:t>Điều 17. Thanh toán phần giảm doanh thu từ nguồn vốn dự phòng ngân sách nhà nước</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p>
        </w:tc>
        <w:tc>
          <w:tcPr>
            <w:tcW w:w="1669" w:type="dxa"/>
          </w:tcPr>
          <w:p w:rsidR="00165645" w:rsidRPr="00FC461A" w:rsidRDefault="00165645"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Văn phòng Bộ</w:t>
            </w:r>
          </w:p>
        </w:tc>
        <w:tc>
          <w:tcPr>
            <w:tcW w:w="4252" w:type="dxa"/>
          </w:tcPr>
          <w:p w:rsidR="00165645" w:rsidRPr="00FC461A" w:rsidRDefault="00165645" w:rsidP="00165645">
            <w:pPr>
              <w:jc w:val="both"/>
              <w:rPr>
                <w:rFonts w:asciiTheme="majorHAnsi" w:hAnsiTheme="majorHAnsi" w:cstheme="majorHAnsi"/>
                <w:sz w:val="28"/>
                <w:szCs w:val="28"/>
                <w:lang w:val="en-US"/>
              </w:rPr>
            </w:pPr>
            <w:r>
              <w:rPr>
                <w:rFonts w:asciiTheme="majorHAnsi" w:hAnsiTheme="majorHAnsi" w:cstheme="majorHAnsi"/>
                <w:sz w:val="28"/>
                <w:szCs w:val="28"/>
                <w:lang w:val="en-US"/>
              </w:rPr>
              <w:t>Đề nghị rà soát quy định phát sinh thủ tục hành chính tại dự thảo Nghị định</w:t>
            </w:r>
            <w:r>
              <w:rPr>
                <w:rFonts w:asciiTheme="majorHAnsi" w:hAnsiTheme="majorHAnsi" w:cstheme="majorHAnsi"/>
                <w:sz w:val="28"/>
                <w:szCs w:val="28"/>
              </w:rPr>
              <w:t>, đảm bảo bảo phù hơp với Nghị định số 92/2017/NĐ-CP</w:t>
            </w:r>
          </w:p>
        </w:tc>
        <w:tc>
          <w:tcPr>
            <w:tcW w:w="4961" w:type="dxa"/>
          </w:tcPr>
          <w:p w:rsidR="00165645" w:rsidRPr="00FC461A"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t>Tiếp thu</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r w:rsidRPr="00D83A2B">
              <w:rPr>
                <w:rFonts w:asciiTheme="majorHAnsi" w:hAnsiTheme="majorHAnsi" w:cstheme="majorHAnsi"/>
                <w:sz w:val="28"/>
                <w:szCs w:val="28"/>
                <w:lang w:val="en-US"/>
              </w:rPr>
              <w:t>Đ</w:t>
            </w:r>
            <w:r>
              <w:rPr>
                <w:rFonts w:asciiTheme="majorHAnsi" w:hAnsiTheme="majorHAnsi" w:cstheme="majorHAnsi"/>
                <w:sz w:val="28"/>
                <w:szCs w:val="28"/>
                <w:lang w:val="en-US"/>
              </w:rPr>
              <w:t>i</w:t>
            </w:r>
            <w:r w:rsidRPr="00D83A2B">
              <w:rPr>
                <w:rFonts w:asciiTheme="majorHAnsi" w:hAnsiTheme="majorHAnsi" w:cstheme="majorHAnsi"/>
                <w:sz w:val="28"/>
                <w:szCs w:val="28"/>
                <w:lang w:val="en-US"/>
              </w:rPr>
              <w:t>ểm</w:t>
            </w:r>
            <w:r>
              <w:rPr>
                <w:rFonts w:asciiTheme="majorHAnsi" w:hAnsiTheme="majorHAnsi" w:cstheme="majorHAnsi"/>
                <w:sz w:val="28"/>
                <w:szCs w:val="28"/>
                <w:lang w:val="en-US"/>
              </w:rPr>
              <w:t xml:space="preserve"> b Kho</w:t>
            </w:r>
            <w:r w:rsidRPr="00D83A2B">
              <w:rPr>
                <w:rFonts w:asciiTheme="majorHAnsi" w:hAnsiTheme="majorHAnsi" w:cstheme="majorHAnsi"/>
                <w:sz w:val="28"/>
                <w:szCs w:val="28"/>
                <w:lang w:val="en-US"/>
              </w:rPr>
              <w:t>ản</w:t>
            </w:r>
            <w:r>
              <w:rPr>
                <w:rFonts w:asciiTheme="majorHAnsi" w:hAnsiTheme="majorHAnsi" w:cstheme="majorHAnsi"/>
                <w:sz w:val="28"/>
                <w:szCs w:val="28"/>
                <w:lang w:val="en-US"/>
              </w:rPr>
              <w:t xml:space="preserve"> 2</w:t>
            </w:r>
          </w:p>
        </w:tc>
        <w:tc>
          <w:tcPr>
            <w:tcW w:w="1669" w:type="dxa"/>
            <w:vMerge w:val="restart"/>
          </w:tcPr>
          <w:p w:rsidR="00165645" w:rsidRPr="00FC461A" w:rsidRDefault="00165645" w:rsidP="0026342A">
            <w:pPr>
              <w:rPr>
                <w:rFonts w:asciiTheme="majorHAnsi" w:hAnsiTheme="majorHAnsi" w:cstheme="majorHAnsi"/>
                <w:sz w:val="28"/>
                <w:szCs w:val="28"/>
                <w:lang w:val="en-US"/>
              </w:rPr>
            </w:pPr>
            <w:r>
              <w:rPr>
                <w:rFonts w:asciiTheme="majorHAnsi" w:hAnsiTheme="majorHAnsi" w:cstheme="majorHAnsi"/>
                <w:sz w:val="28"/>
                <w:szCs w:val="28"/>
                <w:lang w:val="en-US"/>
              </w:rPr>
              <w:t>Kho b</w:t>
            </w:r>
            <w:r w:rsidRPr="00D83A2B">
              <w:rPr>
                <w:rFonts w:asciiTheme="majorHAnsi" w:hAnsiTheme="majorHAnsi" w:cstheme="majorHAnsi"/>
                <w:sz w:val="28"/>
                <w:szCs w:val="28"/>
                <w:lang w:val="en-US"/>
              </w:rPr>
              <w:t>ạc</w:t>
            </w:r>
            <w:r>
              <w:rPr>
                <w:rFonts w:asciiTheme="majorHAnsi" w:hAnsiTheme="majorHAnsi" w:cstheme="majorHAnsi"/>
                <w:sz w:val="28"/>
                <w:szCs w:val="28"/>
                <w:lang w:val="en-US"/>
              </w:rPr>
              <w:t xml:space="preserve"> Nh</w:t>
            </w:r>
            <w:r w:rsidRPr="00D83A2B">
              <w:rPr>
                <w:rFonts w:asciiTheme="majorHAnsi" w:hAnsiTheme="majorHAnsi" w:cstheme="majorHAnsi"/>
                <w:sz w:val="28"/>
                <w:szCs w:val="28"/>
                <w:lang w:val="en-US"/>
              </w:rPr>
              <w:t>à</w:t>
            </w:r>
            <w:r>
              <w:rPr>
                <w:rFonts w:asciiTheme="majorHAnsi" w:hAnsiTheme="majorHAnsi" w:cstheme="majorHAnsi"/>
                <w:sz w:val="28"/>
                <w:szCs w:val="28"/>
                <w:lang w:val="en-US"/>
              </w:rPr>
              <w:t xml:space="preserve"> n</w:t>
            </w:r>
            <w:r w:rsidRPr="00D83A2B">
              <w:rPr>
                <w:rFonts w:asciiTheme="majorHAnsi" w:hAnsiTheme="majorHAnsi" w:cstheme="majorHAnsi"/>
                <w:sz w:val="28"/>
                <w:szCs w:val="28"/>
                <w:lang w:val="en-US"/>
              </w:rPr>
              <w:t>ước</w:t>
            </w:r>
            <w:r>
              <w:rPr>
                <w:rFonts w:asciiTheme="majorHAnsi" w:hAnsiTheme="majorHAnsi" w:cstheme="majorHAnsi"/>
                <w:sz w:val="28"/>
                <w:szCs w:val="28"/>
                <w:lang w:val="en-US"/>
              </w:rPr>
              <w:t xml:space="preserve"> </w:t>
            </w:r>
          </w:p>
        </w:tc>
        <w:tc>
          <w:tcPr>
            <w:tcW w:w="4252" w:type="dxa"/>
          </w:tcPr>
          <w:p w:rsidR="00165645" w:rsidRPr="00915C71" w:rsidRDefault="00165645" w:rsidP="00165645">
            <w:pPr>
              <w:jc w:val="both"/>
              <w:rPr>
                <w:rFonts w:asciiTheme="majorHAnsi" w:hAnsiTheme="majorHAnsi" w:cstheme="majorHAnsi"/>
                <w:color w:val="000000" w:themeColor="text1"/>
                <w:sz w:val="28"/>
                <w:szCs w:val="28"/>
                <w:lang w:val="en-US"/>
              </w:rPr>
            </w:pPr>
            <w:r w:rsidRPr="00915C71">
              <w:rPr>
                <w:rFonts w:ascii="Times New Roman" w:hAnsi="Times New Roman"/>
                <w:color w:val="000000" w:themeColor="text1"/>
                <w:sz w:val="28"/>
                <w:szCs w:val="28"/>
              </w:rPr>
              <w:t>Đề nghị quy định rõ mẫu Giấy đề nghị thanh toán phần giảm doanh thu là thực hiện theo mẫu nào ở phần phụ lục</w:t>
            </w:r>
          </w:p>
        </w:tc>
        <w:tc>
          <w:tcPr>
            <w:tcW w:w="4961" w:type="dxa"/>
          </w:tcPr>
          <w:p w:rsidR="00165645" w:rsidRPr="00915C71" w:rsidRDefault="00165645" w:rsidP="00165645">
            <w:pPr>
              <w:rPr>
                <w:rFonts w:asciiTheme="majorHAnsi" w:hAnsiTheme="majorHAnsi" w:cstheme="majorHAnsi"/>
                <w:color w:val="000000" w:themeColor="text1"/>
                <w:sz w:val="28"/>
                <w:szCs w:val="28"/>
                <w:lang w:val="en-US"/>
              </w:rPr>
            </w:pPr>
            <w:r w:rsidRPr="00915C71">
              <w:rPr>
                <w:rFonts w:asciiTheme="majorHAnsi" w:hAnsiTheme="majorHAnsi" w:cstheme="majorHAnsi"/>
                <w:color w:val="000000" w:themeColor="text1"/>
                <w:sz w:val="28"/>
                <w:szCs w:val="28"/>
                <w:lang w:val="en-US"/>
              </w:rPr>
              <w:t>T</w:t>
            </w:r>
            <w:r w:rsidR="00B33A30" w:rsidRPr="00915C71">
              <w:rPr>
                <w:rFonts w:asciiTheme="majorHAnsi" w:hAnsiTheme="majorHAnsi" w:cstheme="majorHAnsi"/>
                <w:color w:val="000000" w:themeColor="text1"/>
                <w:sz w:val="28"/>
                <w:szCs w:val="28"/>
                <w:lang w:val="en-US"/>
              </w:rPr>
              <w:t>iếp</w:t>
            </w:r>
            <w:r w:rsidRPr="00915C71">
              <w:rPr>
                <w:rFonts w:asciiTheme="majorHAnsi" w:hAnsiTheme="majorHAnsi" w:cstheme="majorHAnsi"/>
                <w:color w:val="000000" w:themeColor="text1"/>
                <w:sz w:val="28"/>
                <w:szCs w:val="28"/>
                <w:lang w:val="en-US"/>
              </w:rPr>
              <w:t xml:space="preserve"> thu</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r w:rsidRPr="002D411C">
              <w:rPr>
                <w:rFonts w:asciiTheme="majorHAnsi" w:hAnsiTheme="majorHAnsi" w:cstheme="majorHAnsi"/>
                <w:sz w:val="28"/>
                <w:szCs w:val="28"/>
                <w:lang w:val="en-US"/>
              </w:rPr>
              <w:t>Đ</w:t>
            </w:r>
            <w:r>
              <w:rPr>
                <w:rFonts w:asciiTheme="majorHAnsi" w:hAnsiTheme="majorHAnsi" w:cstheme="majorHAnsi"/>
                <w:sz w:val="28"/>
                <w:szCs w:val="28"/>
                <w:lang w:val="en-US"/>
              </w:rPr>
              <w:t>i</w:t>
            </w:r>
            <w:r w:rsidRPr="002D411C">
              <w:rPr>
                <w:rFonts w:asciiTheme="majorHAnsi" w:hAnsiTheme="majorHAnsi" w:cstheme="majorHAnsi"/>
                <w:sz w:val="28"/>
                <w:szCs w:val="28"/>
                <w:lang w:val="en-US"/>
              </w:rPr>
              <w:t>ểm</w:t>
            </w:r>
            <w:r>
              <w:rPr>
                <w:rFonts w:asciiTheme="majorHAnsi" w:hAnsiTheme="majorHAnsi" w:cstheme="majorHAnsi"/>
                <w:sz w:val="28"/>
                <w:szCs w:val="28"/>
                <w:lang w:val="en-US"/>
              </w:rPr>
              <w:t xml:space="preserve"> c Kho</w:t>
            </w:r>
            <w:r w:rsidRPr="002D411C">
              <w:rPr>
                <w:rFonts w:asciiTheme="majorHAnsi" w:hAnsiTheme="majorHAnsi" w:cstheme="majorHAnsi"/>
                <w:sz w:val="28"/>
                <w:szCs w:val="28"/>
                <w:lang w:val="en-US"/>
              </w:rPr>
              <w:t>ản</w:t>
            </w:r>
            <w:r>
              <w:rPr>
                <w:rFonts w:asciiTheme="majorHAnsi" w:hAnsiTheme="majorHAnsi" w:cstheme="majorHAnsi"/>
                <w:sz w:val="28"/>
                <w:szCs w:val="28"/>
                <w:lang w:val="en-US"/>
              </w:rPr>
              <w:t xml:space="preserve"> 2</w:t>
            </w:r>
          </w:p>
        </w:tc>
        <w:tc>
          <w:tcPr>
            <w:tcW w:w="1669" w:type="dxa"/>
            <w:vMerge/>
          </w:tcPr>
          <w:p w:rsidR="00165645" w:rsidRPr="00FC461A" w:rsidRDefault="00165645" w:rsidP="00165645">
            <w:pPr>
              <w:rPr>
                <w:rFonts w:asciiTheme="majorHAnsi" w:hAnsiTheme="majorHAnsi" w:cstheme="majorHAnsi"/>
                <w:sz w:val="28"/>
                <w:szCs w:val="28"/>
                <w:lang w:val="en-US"/>
              </w:rPr>
            </w:pPr>
          </w:p>
        </w:tc>
        <w:tc>
          <w:tcPr>
            <w:tcW w:w="4252" w:type="dxa"/>
          </w:tcPr>
          <w:p w:rsidR="00165645" w:rsidRDefault="00165645" w:rsidP="00165645">
            <w:pPr>
              <w:jc w:val="both"/>
              <w:rPr>
                <w:rFonts w:ascii="Times New Roman" w:hAnsi="Times New Roman"/>
                <w:sz w:val="28"/>
                <w:szCs w:val="28"/>
              </w:rPr>
            </w:pPr>
            <w:r>
              <w:rPr>
                <w:rFonts w:ascii="Times New Roman" w:hAnsi="Times New Roman"/>
                <w:sz w:val="28"/>
                <w:szCs w:val="28"/>
              </w:rPr>
              <w:t>Đề nghị bỏ nội dung “quy định theo quy định của hệ thống chứng từ kế toán của Bộ Tài chính”</w:t>
            </w:r>
          </w:p>
        </w:tc>
        <w:tc>
          <w:tcPr>
            <w:tcW w:w="4961" w:type="dxa"/>
          </w:tcPr>
          <w:p w:rsidR="00165645" w:rsidRPr="00FC461A"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t>Ti</w:t>
            </w:r>
            <w:r w:rsidRPr="002D411C">
              <w:rPr>
                <w:rFonts w:asciiTheme="majorHAnsi" w:hAnsiTheme="majorHAnsi" w:cstheme="majorHAnsi"/>
                <w:sz w:val="28"/>
                <w:szCs w:val="28"/>
                <w:lang w:val="en-US"/>
              </w:rPr>
              <w:t>ếp</w:t>
            </w:r>
            <w:r>
              <w:rPr>
                <w:rFonts w:asciiTheme="majorHAnsi" w:hAnsiTheme="majorHAnsi" w:cstheme="majorHAnsi"/>
                <w:sz w:val="28"/>
                <w:szCs w:val="28"/>
                <w:lang w:val="en-US"/>
              </w:rPr>
              <w:t xml:space="preserve"> thu</w:t>
            </w:r>
          </w:p>
        </w:tc>
      </w:tr>
      <w:tr w:rsidR="00165645" w:rsidRPr="00FC461A" w:rsidTr="00BD3BCB">
        <w:tc>
          <w:tcPr>
            <w:tcW w:w="2834" w:type="dxa"/>
          </w:tcPr>
          <w:p w:rsidR="00165645" w:rsidRPr="002D411C"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t>Ph</w:t>
            </w:r>
            <w:r w:rsidRPr="00AE197C">
              <w:rPr>
                <w:rFonts w:asciiTheme="majorHAnsi" w:hAnsiTheme="majorHAnsi" w:cstheme="majorHAnsi"/>
                <w:sz w:val="28"/>
                <w:szCs w:val="28"/>
                <w:lang w:val="en-US"/>
              </w:rPr>
              <w:t>ụ</w:t>
            </w:r>
            <w:r>
              <w:rPr>
                <w:rFonts w:asciiTheme="majorHAnsi" w:hAnsiTheme="majorHAnsi" w:cstheme="majorHAnsi"/>
                <w:sz w:val="28"/>
                <w:szCs w:val="28"/>
                <w:lang w:val="en-US"/>
              </w:rPr>
              <w:t xml:space="preserve"> l</w:t>
            </w:r>
            <w:r w:rsidRPr="00AE197C">
              <w:rPr>
                <w:rFonts w:asciiTheme="majorHAnsi" w:hAnsiTheme="majorHAnsi" w:cstheme="majorHAnsi"/>
                <w:sz w:val="28"/>
                <w:szCs w:val="28"/>
                <w:lang w:val="en-US"/>
              </w:rPr>
              <w:t>ục</w:t>
            </w:r>
            <w:r>
              <w:rPr>
                <w:rFonts w:asciiTheme="majorHAnsi" w:hAnsiTheme="majorHAnsi" w:cstheme="majorHAnsi"/>
                <w:sz w:val="28"/>
                <w:szCs w:val="28"/>
                <w:lang w:val="en-US"/>
              </w:rPr>
              <w:t xml:space="preserve"> 2, Ph</w:t>
            </w:r>
            <w:r w:rsidRPr="00962795">
              <w:rPr>
                <w:rFonts w:asciiTheme="majorHAnsi" w:hAnsiTheme="majorHAnsi" w:cstheme="majorHAnsi"/>
                <w:sz w:val="28"/>
                <w:szCs w:val="28"/>
                <w:lang w:val="en-US"/>
              </w:rPr>
              <w:t>ụ</w:t>
            </w:r>
            <w:r>
              <w:rPr>
                <w:rFonts w:asciiTheme="majorHAnsi" w:hAnsiTheme="majorHAnsi" w:cstheme="majorHAnsi"/>
                <w:sz w:val="28"/>
                <w:szCs w:val="28"/>
                <w:lang w:val="en-US"/>
              </w:rPr>
              <w:t xml:space="preserve"> l</w:t>
            </w:r>
            <w:r w:rsidRPr="00962795">
              <w:rPr>
                <w:rFonts w:asciiTheme="majorHAnsi" w:hAnsiTheme="majorHAnsi" w:cstheme="majorHAnsi"/>
                <w:sz w:val="28"/>
                <w:szCs w:val="28"/>
                <w:lang w:val="en-US"/>
              </w:rPr>
              <w:t>ục</w:t>
            </w:r>
            <w:r>
              <w:rPr>
                <w:rFonts w:asciiTheme="majorHAnsi" w:hAnsiTheme="majorHAnsi" w:cstheme="majorHAnsi"/>
                <w:sz w:val="28"/>
                <w:szCs w:val="28"/>
                <w:lang w:val="en-US"/>
              </w:rPr>
              <w:t xml:space="preserve"> 4</w:t>
            </w:r>
          </w:p>
        </w:tc>
        <w:tc>
          <w:tcPr>
            <w:tcW w:w="1669" w:type="dxa"/>
            <w:vMerge/>
          </w:tcPr>
          <w:p w:rsidR="00165645" w:rsidRPr="00FC461A" w:rsidRDefault="00165645" w:rsidP="00165645">
            <w:pPr>
              <w:rPr>
                <w:rFonts w:asciiTheme="majorHAnsi" w:hAnsiTheme="majorHAnsi" w:cstheme="majorHAnsi"/>
                <w:sz w:val="28"/>
                <w:szCs w:val="28"/>
                <w:lang w:val="en-US"/>
              </w:rPr>
            </w:pPr>
          </w:p>
        </w:tc>
        <w:tc>
          <w:tcPr>
            <w:tcW w:w="4252" w:type="dxa"/>
          </w:tcPr>
          <w:p w:rsidR="00165645" w:rsidRPr="00915C71" w:rsidRDefault="00165645" w:rsidP="00165645">
            <w:pPr>
              <w:jc w:val="both"/>
              <w:rPr>
                <w:rFonts w:ascii="Times New Roman" w:hAnsi="Times New Roman"/>
                <w:color w:val="000000" w:themeColor="text1"/>
                <w:sz w:val="28"/>
                <w:szCs w:val="28"/>
                <w:lang w:val="en-US"/>
              </w:rPr>
            </w:pPr>
            <w:r w:rsidRPr="00915C71">
              <w:rPr>
                <w:rFonts w:ascii="Times New Roman" w:hAnsi="Times New Roman"/>
                <w:color w:val="000000" w:themeColor="text1"/>
                <w:sz w:val="28"/>
                <w:szCs w:val="28"/>
                <w:lang w:val="en-US"/>
              </w:rPr>
              <w:t xml:space="preserve">Đề nghị bổ sung phần ghi chi của Kho bạc nhà nước (phù hợp với tính chất dự án PPP) tại Giấy đề </w:t>
            </w:r>
            <w:r w:rsidRPr="00915C71">
              <w:rPr>
                <w:rFonts w:ascii="Times New Roman" w:hAnsi="Times New Roman"/>
                <w:color w:val="000000" w:themeColor="text1"/>
                <w:sz w:val="28"/>
                <w:szCs w:val="28"/>
                <w:lang w:val="en-US"/>
              </w:rPr>
              <w:lastRenderedPageBreak/>
              <w:t xml:space="preserve">nghị thanh toán phần vốn nhà nước tham gai dự án PPP (tương tự phần ghi chi của Kho bạc nhà nước tại Mẫu số 11 kèm theo Nghị định số 11/2020/NĐ-CP ngày 20/01/2020 </w:t>
            </w:r>
          </w:p>
        </w:tc>
        <w:tc>
          <w:tcPr>
            <w:tcW w:w="4961" w:type="dxa"/>
          </w:tcPr>
          <w:p w:rsidR="00165645" w:rsidRPr="00915C71" w:rsidRDefault="00165645" w:rsidP="00165645">
            <w:pPr>
              <w:rPr>
                <w:rFonts w:asciiTheme="majorHAnsi" w:hAnsiTheme="majorHAnsi" w:cstheme="majorHAnsi"/>
                <w:color w:val="000000" w:themeColor="text1"/>
                <w:sz w:val="28"/>
                <w:szCs w:val="28"/>
                <w:lang w:val="en-US"/>
              </w:rPr>
            </w:pPr>
            <w:r w:rsidRPr="00915C71">
              <w:rPr>
                <w:rFonts w:asciiTheme="majorHAnsi" w:hAnsiTheme="majorHAnsi" w:cstheme="majorHAnsi"/>
                <w:color w:val="000000" w:themeColor="text1"/>
                <w:sz w:val="28"/>
                <w:szCs w:val="28"/>
                <w:lang w:val="en-US"/>
              </w:rPr>
              <w:lastRenderedPageBreak/>
              <w:t>Tiếp thu</w:t>
            </w:r>
          </w:p>
        </w:tc>
      </w:tr>
      <w:tr w:rsidR="00165645" w:rsidRPr="00FC461A" w:rsidTr="00BD3BCB">
        <w:tc>
          <w:tcPr>
            <w:tcW w:w="13716" w:type="dxa"/>
            <w:gridSpan w:val="4"/>
          </w:tcPr>
          <w:p w:rsidR="00165645" w:rsidRPr="00165645" w:rsidRDefault="00165645" w:rsidP="00165645">
            <w:pPr>
              <w:spacing w:before="120" w:after="120"/>
              <w:jc w:val="both"/>
              <w:rPr>
                <w:rFonts w:asciiTheme="majorHAnsi" w:hAnsiTheme="majorHAnsi" w:cstheme="majorHAnsi"/>
                <w:b/>
                <w:sz w:val="28"/>
                <w:szCs w:val="28"/>
                <w:lang w:val="nl-NL"/>
              </w:rPr>
            </w:pPr>
            <w:r w:rsidRPr="00FC461A">
              <w:rPr>
                <w:rFonts w:asciiTheme="majorHAnsi" w:hAnsiTheme="majorHAnsi" w:cstheme="majorHAnsi"/>
                <w:b/>
                <w:bCs/>
                <w:sz w:val="28"/>
                <w:szCs w:val="28"/>
                <w:lang w:val="nl-NL"/>
              </w:rPr>
              <w:lastRenderedPageBreak/>
              <w:t xml:space="preserve">Điều 18. Trách nhiệm của cơ quan có thẩm quyền, cơ quan ký kết hợp đồng dự án PPP, cơ quan nhà nước </w:t>
            </w:r>
            <w:r w:rsidRPr="00FC461A">
              <w:rPr>
                <w:rFonts w:asciiTheme="majorHAnsi" w:hAnsiTheme="majorHAnsi" w:cstheme="majorHAnsi"/>
                <w:b/>
                <w:sz w:val="28"/>
                <w:szCs w:val="28"/>
                <w:lang w:val="nl-NL"/>
              </w:rPr>
              <w:t>có tài sản công tham gia dự án PPP</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p>
        </w:tc>
        <w:tc>
          <w:tcPr>
            <w:tcW w:w="1669" w:type="dxa"/>
          </w:tcPr>
          <w:p w:rsidR="00165645" w:rsidRPr="00FC461A" w:rsidRDefault="00165645" w:rsidP="009346CE">
            <w:pPr>
              <w:jc w:val="center"/>
              <w:rPr>
                <w:rFonts w:asciiTheme="majorHAnsi" w:hAnsiTheme="majorHAnsi" w:cstheme="majorHAnsi"/>
                <w:sz w:val="28"/>
                <w:szCs w:val="28"/>
                <w:lang w:val="en-US"/>
              </w:rPr>
            </w:pPr>
            <w:r>
              <w:rPr>
                <w:rFonts w:asciiTheme="majorHAnsi" w:hAnsiTheme="majorHAnsi" w:cstheme="majorHAnsi"/>
                <w:sz w:val="28"/>
                <w:szCs w:val="28"/>
                <w:lang w:val="en-US"/>
              </w:rPr>
              <w:t>Văn phòng Bộ</w:t>
            </w:r>
          </w:p>
        </w:tc>
        <w:tc>
          <w:tcPr>
            <w:tcW w:w="4252" w:type="dxa"/>
          </w:tcPr>
          <w:p w:rsidR="00165645" w:rsidRPr="00165645" w:rsidRDefault="00165645" w:rsidP="00165645">
            <w:pPr>
              <w:jc w:val="both"/>
              <w:rPr>
                <w:rFonts w:asciiTheme="majorHAnsi" w:hAnsiTheme="majorHAnsi" w:cstheme="majorHAnsi"/>
                <w:sz w:val="28"/>
                <w:szCs w:val="28"/>
              </w:rPr>
            </w:pPr>
            <w:r>
              <w:rPr>
                <w:rFonts w:asciiTheme="majorHAnsi" w:hAnsiTheme="majorHAnsi" w:cstheme="majorHAnsi"/>
                <w:sz w:val="28"/>
                <w:szCs w:val="28"/>
                <w:lang w:val="en-US"/>
              </w:rPr>
              <w:t xml:space="preserve">Rà lại quy định về báo cáo đảm bảo phù hợp vời quy định tại Điều </w:t>
            </w:r>
            <w:r>
              <w:rPr>
                <w:rFonts w:asciiTheme="majorHAnsi" w:hAnsiTheme="majorHAnsi" w:cstheme="majorHAnsi"/>
                <w:sz w:val="28"/>
                <w:szCs w:val="28"/>
              </w:rPr>
              <w:t>9 Nghị định số 09/2019/NĐ-CP</w:t>
            </w:r>
          </w:p>
        </w:tc>
        <w:tc>
          <w:tcPr>
            <w:tcW w:w="4961" w:type="dxa"/>
          </w:tcPr>
          <w:p w:rsidR="00165645" w:rsidRPr="00FC461A"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t>Tiếp thu</w:t>
            </w:r>
          </w:p>
        </w:tc>
      </w:tr>
      <w:tr w:rsidR="00165645" w:rsidRPr="00FC461A" w:rsidTr="00BD3BCB">
        <w:tc>
          <w:tcPr>
            <w:tcW w:w="13716" w:type="dxa"/>
            <w:gridSpan w:val="4"/>
          </w:tcPr>
          <w:p w:rsidR="00165645" w:rsidRPr="00165645" w:rsidRDefault="00165645" w:rsidP="00165645">
            <w:pPr>
              <w:spacing w:before="120" w:after="120"/>
              <w:jc w:val="both"/>
              <w:rPr>
                <w:rFonts w:asciiTheme="majorHAnsi" w:hAnsiTheme="majorHAnsi" w:cstheme="majorHAnsi"/>
                <w:b/>
                <w:sz w:val="28"/>
                <w:szCs w:val="28"/>
                <w:lang w:val="nl-NL"/>
              </w:rPr>
            </w:pPr>
            <w:r w:rsidRPr="00FC461A">
              <w:rPr>
                <w:rFonts w:asciiTheme="majorHAnsi" w:hAnsiTheme="majorHAnsi" w:cstheme="majorHAnsi"/>
                <w:b/>
                <w:sz w:val="28"/>
                <w:szCs w:val="28"/>
                <w:lang w:val="nl-NL"/>
              </w:rPr>
              <w:t>Điều 19. Trách nhiệm của nhà đầu tư, doanh nghiệp dự án PPP:</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p>
        </w:tc>
        <w:tc>
          <w:tcPr>
            <w:tcW w:w="1669" w:type="dxa"/>
          </w:tcPr>
          <w:p w:rsidR="00165645" w:rsidRPr="00FC461A" w:rsidRDefault="00165645" w:rsidP="009346CE">
            <w:pPr>
              <w:jc w:val="center"/>
              <w:rPr>
                <w:rFonts w:asciiTheme="majorHAnsi" w:hAnsiTheme="majorHAnsi" w:cstheme="majorHAnsi"/>
                <w:sz w:val="28"/>
                <w:szCs w:val="28"/>
                <w:lang w:val="en-US"/>
              </w:rPr>
            </w:pPr>
            <w:r>
              <w:rPr>
                <w:rFonts w:asciiTheme="majorHAnsi" w:hAnsiTheme="majorHAnsi" w:cstheme="majorHAnsi"/>
                <w:sz w:val="28"/>
                <w:szCs w:val="28"/>
                <w:lang w:val="en-US"/>
              </w:rPr>
              <w:t>Văn phòng Bộ</w:t>
            </w:r>
          </w:p>
        </w:tc>
        <w:tc>
          <w:tcPr>
            <w:tcW w:w="4252" w:type="dxa"/>
          </w:tcPr>
          <w:p w:rsidR="00165645" w:rsidRPr="00165645" w:rsidRDefault="00165645" w:rsidP="00165645">
            <w:pPr>
              <w:jc w:val="both"/>
              <w:rPr>
                <w:rFonts w:asciiTheme="majorHAnsi" w:hAnsiTheme="majorHAnsi" w:cstheme="majorHAnsi"/>
                <w:sz w:val="28"/>
                <w:szCs w:val="28"/>
              </w:rPr>
            </w:pPr>
            <w:r>
              <w:rPr>
                <w:rFonts w:asciiTheme="majorHAnsi" w:hAnsiTheme="majorHAnsi" w:cstheme="majorHAnsi"/>
                <w:sz w:val="28"/>
                <w:szCs w:val="28"/>
                <w:lang w:val="en-US"/>
              </w:rPr>
              <w:t xml:space="preserve">Rà lại quy định về báo cáo đảm bảo phù hợp vời quy định tại Điều </w:t>
            </w:r>
            <w:r>
              <w:rPr>
                <w:rFonts w:asciiTheme="majorHAnsi" w:hAnsiTheme="majorHAnsi" w:cstheme="majorHAnsi"/>
                <w:sz w:val="28"/>
                <w:szCs w:val="28"/>
              </w:rPr>
              <w:t>9 Nghị định số 09/2019/NĐ-CP</w:t>
            </w:r>
          </w:p>
        </w:tc>
        <w:tc>
          <w:tcPr>
            <w:tcW w:w="4961" w:type="dxa"/>
          </w:tcPr>
          <w:p w:rsidR="00165645" w:rsidRPr="00FC461A"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t>Tiếp thu</w:t>
            </w:r>
          </w:p>
        </w:tc>
      </w:tr>
      <w:tr w:rsidR="00165645" w:rsidRPr="00FC461A" w:rsidTr="00BD3BCB">
        <w:tc>
          <w:tcPr>
            <w:tcW w:w="13716" w:type="dxa"/>
            <w:gridSpan w:val="4"/>
          </w:tcPr>
          <w:p w:rsidR="00165645" w:rsidRPr="00165645" w:rsidRDefault="00165645" w:rsidP="00165645">
            <w:pPr>
              <w:spacing w:before="120" w:after="120"/>
              <w:jc w:val="both"/>
              <w:rPr>
                <w:rFonts w:asciiTheme="majorHAnsi" w:hAnsiTheme="majorHAnsi" w:cstheme="majorHAnsi"/>
                <w:b/>
                <w:bCs/>
                <w:sz w:val="28"/>
                <w:szCs w:val="28"/>
                <w:lang w:val="nl-NL"/>
              </w:rPr>
            </w:pPr>
            <w:r w:rsidRPr="00FC461A">
              <w:rPr>
                <w:rFonts w:asciiTheme="majorHAnsi" w:hAnsiTheme="majorHAnsi" w:cstheme="majorHAnsi"/>
                <w:b/>
                <w:bCs/>
                <w:sz w:val="28"/>
                <w:szCs w:val="28"/>
                <w:lang w:val="nl-NL"/>
              </w:rPr>
              <w:t>Điều 21. Trách nhiệm của Bộ Kế hoạch và Đầu tư</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p>
        </w:tc>
        <w:tc>
          <w:tcPr>
            <w:tcW w:w="1669" w:type="dxa"/>
          </w:tcPr>
          <w:p w:rsidR="00165645" w:rsidRPr="00FC461A" w:rsidRDefault="00165645" w:rsidP="0026342A">
            <w:pPr>
              <w:jc w:val="center"/>
              <w:rPr>
                <w:rFonts w:asciiTheme="majorHAnsi" w:hAnsiTheme="majorHAnsi" w:cstheme="majorHAnsi"/>
                <w:sz w:val="28"/>
                <w:szCs w:val="28"/>
                <w:lang w:val="en-US"/>
              </w:rPr>
            </w:pPr>
            <w:r>
              <w:rPr>
                <w:rFonts w:asciiTheme="majorHAnsi" w:hAnsiTheme="majorHAnsi" w:cstheme="majorHAnsi"/>
                <w:sz w:val="28"/>
                <w:szCs w:val="28"/>
                <w:lang w:val="en-US"/>
              </w:rPr>
              <w:t>V</w:t>
            </w:r>
            <w:r w:rsidRPr="007538B0">
              <w:rPr>
                <w:rFonts w:asciiTheme="majorHAnsi" w:hAnsiTheme="majorHAnsi" w:cstheme="majorHAnsi"/>
                <w:sz w:val="28"/>
                <w:szCs w:val="28"/>
                <w:lang w:val="en-US"/>
              </w:rPr>
              <w:t>ụ</w:t>
            </w:r>
            <w:r>
              <w:rPr>
                <w:rFonts w:asciiTheme="majorHAnsi" w:hAnsiTheme="majorHAnsi" w:cstheme="majorHAnsi"/>
                <w:sz w:val="28"/>
                <w:szCs w:val="28"/>
                <w:lang w:val="en-US"/>
              </w:rPr>
              <w:t xml:space="preserve"> Ph</w:t>
            </w:r>
            <w:r w:rsidRPr="007538B0">
              <w:rPr>
                <w:rFonts w:asciiTheme="majorHAnsi" w:hAnsiTheme="majorHAnsi" w:cstheme="majorHAnsi"/>
                <w:sz w:val="28"/>
                <w:szCs w:val="28"/>
                <w:lang w:val="en-US"/>
              </w:rPr>
              <w:t>áp</w:t>
            </w:r>
            <w:r>
              <w:rPr>
                <w:rFonts w:asciiTheme="majorHAnsi" w:hAnsiTheme="majorHAnsi" w:cstheme="majorHAnsi"/>
                <w:sz w:val="28"/>
                <w:szCs w:val="28"/>
                <w:lang w:val="en-US"/>
              </w:rPr>
              <w:t xml:space="preserve"> ch</w:t>
            </w:r>
            <w:r w:rsidRPr="007538B0">
              <w:rPr>
                <w:rFonts w:asciiTheme="majorHAnsi" w:hAnsiTheme="majorHAnsi" w:cstheme="majorHAnsi"/>
                <w:sz w:val="28"/>
                <w:szCs w:val="28"/>
                <w:lang w:val="en-US"/>
              </w:rPr>
              <w:t>ế</w:t>
            </w:r>
          </w:p>
        </w:tc>
        <w:tc>
          <w:tcPr>
            <w:tcW w:w="4252" w:type="dxa"/>
          </w:tcPr>
          <w:p w:rsidR="00165645" w:rsidRPr="00C37F9F" w:rsidRDefault="00165645" w:rsidP="00121265">
            <w:pPr>
              <w:pStyle w:val="Nidung"/>
              <w:spacing w:before="120" w:after="120"/>
              <w:jc w:val="both"/>
              <w:rPr>
                <w:rFonts w:ascii="Times New Roman" w:hAnsi="Times New Roman"/>
                <w:color w:val="auto"/>
                <w:sz w:val="28"/>
                <w:szCs w:val="28"/>
              </w:rPr>
            </w:pPr>
            <w:r w:rsidRPr="00C37F9F">
              <w:rPr>
                <w:rFonts w:ascii="Times New Roman" w:hAnsi="Times New Roman"/>
                <w:color w:val="auto"/>
                <w:sz w:val="28"/>
                <w:szCs w:val="28"/>
              </w:rPr>
              <w:t xml:space="preserve">Đề nghị cân nhắc quy định về trách nhiệm của Bộ KH&amp;ĐT do không thuộc phạm vi của Nghị định. Trường hợp cần quy định trách nhiệm của Bộ KH&amp;ĐT liên quan đế quản lý tài chính dự án, đề nghị quy định cụ thể trách nhiệm tại dự thảo Nghị định. </w:t>
            </w:r>
          </w:p>
          <w:p w:rsidR="00165645" w:rsidRPr="00FC461A" w:rsidRDefault="00165645" w:rsidP="00165645">
            <w:pPr>
              <w:jc w:val="both"/>
              <w:rPr>
                <w:rFonts w:asciiTheme="majorHAnsi" w:hAnsiTheme="majorHAnsi" w:cstheme="majorHAnsi"/>
                <w:sz w:val="28"/>
                <w:szCs w:val="28"/>
                <w:lang w:val="en-US"/>
              </w:rPr>
            </w:pPr>
          </w:p>
        </w:tc>
        <w:tc>
          <w:tcPr>
            <w:tcW w:w="4961" w:type="dxa"/>
          </w:tcPr>
          <w:p w:rsidR="00165645" w:rsidRPr="00165645" w:rsidRDefault="00072B87" w:rsidP="00165645">
            <w:pPr>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Ti</w:t>
            </w:r>
            <w:r w:rsidRPr="00072B87">
              <w:rPr>
                <w:rFonts w:asciiTheme="majorHAnsi" w:hAnsiTheme="majorHAnsi" w:cstheme="majorHAnsi"/>
                <w:color w:val="000000" w:themeColor="text1"/>
                <w:sz w:val="28"/>
                <w:szCs w:val="28"/>
                <w:lang w:val="en-US"/>
              </w:rPr>
              <w:t>ếp</w:t>
            </w:r>
            <w:r>
              <w:rPr>
                <w:rFonts w:asciiTheme="majorHAnsi" w:hAnsiTheme="majorHAnsi" w:cstheme="majorHAnsi"/>
                <w:color w:val="000000" w:themeColor="text1"/>
                <w:sz w:val="28"/>
                <w:szCs w:val="28"/>
                <w:lang w:val="en-US"/>
              </w:rPr>
              <w:t xml:space="preserve"> thu</w:t>
            </w:r>
          </w:p>
        </w:tc>
      </w:tr>
      <w:tr w:rsidR="00165645" w:rsidRPr="00FC461A" w:rsidTr="00BD3BCB">
        <w:tc>
          <w:tcPr>
            <w:tcW w:w="13716" w:type="dxa"/>
            <w:gridSpan w:val="4"/>
          </w:tcPr>
          <w:p w:rsidR="00165645" w:rsidRPr="00165645" w:rsidRDefault="00165645" w:rsidP="00165645">
            <w:pPr>
              <w:spacing w:before="120" w:after="120"/>
              <w:jc w:val="both"/>
              <w:rPr>
                <w:rFonts w:asciiTheme="majorHAnsi" w:hAnsiTheme="majorHAnsi" w:cstheme="majorHAnsi"/>
                <w:b/>
                <w:bCs/>
                <w:sz w:val="28"/>
                <w:szCs w:val="28"/>
                <w:lang w:val="nl-NL"/>
              </w:rPr>
            </w:pPr>
            <w:r w:rsidRPr="00FC461A">
              <w:rPr>
                <w:rFonts w:asciiTheme="majorHAnsi" w:hAnsiTheme="majorHAnsi" w:cstheme="majorHAnsi"/>
                <w:b/>
                <w:sz w:val="28"/>
                <w:szCs w:val="28"/>
                <w:lang w:val="nl-NL"/>
              </w:rPr>
              <w:lastRenderedPageBreak/>
              <w:t xml:space="preserve">Điều 22. </w:t>
            </w:r>
            <w:r w:rsidRPr="00FC461A">
              <w:rPr>
                <w:rFonts w:asciiTheme="majorHAnsi" w:hAnsiTheme="majorHAnsi" w:cstheme="majorHAnsi"/>
                <w:b/>
                <w:bCs/>
                <w:sz w:val="28"/>
                <w:szCs w:val="28"/>
                <w:lang w:val="nl-NL"/>
              </w:rPr>
              <w:t>Trách nhiệm của cơ quan có thẩm quyền, cơ quan ký kết hợp đồng dự án PPP</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p>
        </w:tc>
        <w:tc>
          <w:tcPr>
            <w:tcW w:w="1669" w:type="dxa"/>
          </w:tcPr>
          <w:p w:rsidR="00165645" w:rsidRPr="00FC461A" w:rsidRDefault="00165645" w:rsidP="0026342A">
            <w:pPr>
              <w:jc w:val="center"/>
              <w:rPr>
                <w:rFonts w:asciiTheme="majorHAnsi" w:hAnsiTheme="majorHAnsi" w:cstheme="majorHAnsi"/>
                <w:sz w:val="28"/>
                <w:szCs w:val="28"/>
                <w:lang w:val="en-US"/>
              </w:rPr>
            </w:pPr>
            <w:r w:rsidRPr="00FC461A">
              <w:rPr>
                <w:rFonts w:asciiTheme="majorHAnsi" w:hAnsiTheme="majorHAnsi" w:cstheme="majorHAnsi"/>
                <w:sz w:val="28"/>
                <w:szCs w:val="28"/>
                <w:lang w:val="en-US"/>
              </w:rPr>
              <w:t>Vụ TCNH</w:t>
            </w:r>
          </w:p>
        </w:tc>
        <w:tc>
          <w:tcPr>
            <w:tcW w:w="4252" w:type="dxa"/>
          </w:tcPr>
          <w:p w:rsidR="00165645" w:rsidRPr="00FC461A" w:rsidRDefault="00165645" w:rsidP="00165645">
            <w:pPr>
              <w:jc w:val="both"/>
              <w:rPr>
                <w:rFonts w:asciiTheme="majorHAnsi" w:hAnsiTheme="majorHAnsi" w:cstheme="majorHAnsi"/>
                <w:sz w:val="28"/>
                <w:szCs w:val="28"/>
                <w:lang w:val="en-US"/>
              </w:rPr>
            </w:pPr>
            <w:r w:rsidRPr="00FC461A">
              <w:rPr>
                <w:rFonts w:asciiTheme="majorHAnsi" w:hAnsiTheme="majorHAnsi" w:cstheme="majorHAnsi"/>
                <w:sz w:val="28"/>
                <w:szCs w:val="28"/>
              </w:rPr>
              <w:t>Đề</w:t>
            </w:r>
            <w:r w:rsidRPr="00FC461A">
              <w:rPr>
                <w:rFonts w:asciiTheme="majorHAnsi" w:hAnsiTheme="majorHAnsi" w:cstheme="majorHAnsi"/>
                <w:sz w:val="28"/>
                <w:szCs w:val="28"/>
                <w:lang w:val="en-US"/>
              </w:rPr>
              <w:t xml:space="preserve"> nghị bổ sung 01 Khoản</w:t>
            </w:r>
            <w:r w:rsidRPr="00FC461A">
              <w:rPr>
                <w:rFonts w:asciiTheme="majorHAnsi" w:hAnsiTheme="majorHAnsi" w:cstheme="majorHAnsi"/>
                <w:sz w:val="28"/>
                <w:szCs w:val="28"/>
              </w:rPr>
              <w:t xml:space="preserve"> như sau: </w:t>
            </w:r>
            <w:r w:rsidRPr="00FC461A">
              <w:rPr>
                <w:rFonts w:asciiTheme="majorHAnsi" w:hAnsiTheme="majorHAnsi" w:cstheme="majorHAnsi"/>
                <w:sz w:val="28"/>
                <w:szCs w:val="28"/>
                <w:lang w:val="en-US"/>
              </w:rPr>
              <w:t>“</w:t>
            </w:r>
            <w:r w:rsidRPr="00FC461A">
              <w:rPr>
                <w:rFonts w:asciiTheme="majorHAnsi" w:hAnsiTheme="majorHAnsi" w:cstheme="majorHAnsi"/>
                <w:sz w:val="28"/>
                <w:szCs w:val="28"/>
              </w:rPr>
              <w:t>Xem xét, chấp thuận phương án xử lý tài chính, quyền, trách nhiệm và nghĩa vụ của các bên trong trường hợp chấm dứt hợp đồng dự án theo quy định tại Điều 52 Luật Đầu tư theo phương thức PPP</w:t>
            </w:r>
            <w:r w:rsidRPr="00FC461A">
              <w:rPr>
                <w:rFonts w:asciiTheme="majorHAnsi" w:hAnsiTheme="majorHAnsi" w:cstheme="majorHAnsi"/>
                <w:sz w:val="28"/>
                <w:szCs w:val="28"/>
                <w:lang w:val="en-US"/>
              </w:rPr>
              <w:t>”</w:t>
            </w:r>
          </w:p>
        </w:tc>
        <w:tc>
          <w:tcPr>
            <w:tcW w:w="4961" w:type="dxa"/>
          </w:tcPr>
          <w:p w:rsidR="00165645" w:rsidRPr="00FC461A" w:rsidRDefault="00165645" w:rsidP="00165645">
            <w:pPr>
              <w:rPr>
                <w:rFonts w:asciiTheme="majorHAnsi" w:hAnsiTheme="majorHAnsi" w:cstheme="majorHAnsi"/>
                <w:sz w:val="28"/>
                <w:szCs w:val="28"/>
                <w:lang w:val="en-US"/>
              </w:rPr>
            </w:pPr>
            <w:r w:rsidRPr="00FC461A">
              <w:rPr>
                <w:rFonts w:asciiTheme="majorHAnsi" w:hAnsiTheme="majorHAnsi" w:cstheme="majorHAnsi"/>
                <w:sz w:val="28"/>
                <w:szCs w:val="28"/>
                <w:lang w:val="en-US"/>
              </w:rPr>
              <w:t>Tiếp thu</w:t>
            </w:r>
          </w:p>
        </w:tc>
      </w:tr>
      <w:tr w:rsidR="005E1F63" w:rsidRPr="00FC461A" w:rsidTr="00BD3BCB">
        <w:tc>
          <w:tcPr>
            <w:tcW w:w="2834" w:type="dxa"/>
          </w:tcPr>
          <w:p w:rsidR="005E1F63" w:rsidRPr="00FC461A" w:rsidRDefault="005E1F63" w:rsidP="00165645">
            <w:pPr>
              <w:rPr>
                <w:rFonts w:asciiTheme="majorHAnsi" w:hAnsiTheme="majorHAnsi" w:cstheme="majorHAnsi"/>
                <w:sz w:val="28"/>
                <w:szCs w:val="28"/>
                <w:lang w:val="en-US"/>
              </w:rPr>
            </w:pPr>
          </w:p>
        </w:tc>
        <w:tc>
          <w:tcPr>
            <w:tcW w:w="1669" w:type="dxa"/>
          </w:tcPr>
          <w:p w:rsidR="005E1F63" w:rsidRPr="00121265" w:rsidRDefault="005E1F63" w:rsidP="0026342A">
            <w:pPr>
              <w:jc w:val="center"/>
              <w:rPr>
                <w:rFonts w:asciiTheme="majorHAnsi" w:hAnsiTheme="majorHAnsi" w:cstheme="majorHAnsi"/>
                <w:sz w:val="28"/>
                <w:szCs w:val="28"/>
                <w:lang w:val="en-US"/>
              </w:rPr>
            </w:pPr>
            <w:r w:rsidRPr="00121265">
              <w:rPr>
                <w:rFonts w:asciiTheme="majorHAnsi" w:hAnsiTheme="majorHAnsi" w:cstheme="majorHAnsi"/>
                <w:sz w:val="28"/>
                <w:szCs w:val="28"/>
                <w:lang w:val="en-US"/>
              </w:rPr>
              <w:t>Cục TCDN</w:t>
            </w:r>
          </w:p>
        </w:tc>
        <w:tc>
          <w:tcPr>
            <w:tcW w:w="4252" w:type="dxa"/>
          </w:tcPr>
          <w:p w:rsidR="005E1F63" w:rsidRPr="00121265" w:rsidRDefault="005E1F63" w:rsidP="00165645">
            <w:pPr>
              <w:jc w:val="both"/>
              <w:rPr>
                <w:rFonts w:asciiTheme="majorHAnsi" w:hAnsiTheme="majorHAnsi" w:cstheme="majorHAnsi"/>
                <w:sz w:val="28"/>
                <w:szCs w:val="28"/>
              </w:rPr>
            </w:pPr>
            <w:r w:rsidRPr="00121265">
              <w:rPr>
                <w:rFonts w:asciiTheme="majorHAnsi" w:hAnsiTheme="majorHAnsi" w:cstheme="majorHAnsi"/>
                <w:sz w:val="28"/>
                <w:szCs w:val="28"/>
              </w:rPr>
              <w:t>Đề nghị bổ sung: “Cơ quan có thẩm quyền, cơ quan ký kết hợp đồng phối hợp với các Bộ, ngành có liên quan tính toán và công khai các chỉ tiêu tài chính bình quân của ngành làm cơ sở để cơ quan có thẩm quyền phê duyệt hiệu quả đầu tư”</w:t>
            </w:r>
          </w:p>
        </w:tc>
        <w:tc>
          <w:tcPr>
            <w:tcW w:w="4961" w:type="dxa"/>
          </w:tcPr>
          <w:p w:rsidR="005E1F63" w:rsidRDefault="0026342A" w:rsidP="00121265">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Quy </w:t>
            </w:r>
            <w:r w:rsidRPr="0026342A">
              <w:rPr>
                <w:rFonts w:asciiTheme="majorHAnsi" w:hAnsiTheme="majorHAnsi" w:cstheme="majorHAnsi"/>
                <w:sz w:val="28"/>
                <w:szCs w:val="28"/>
                <w:lang w:val="en-US"/>
              </w:rPr>
              <w:t>định</w:t>
            </w:r>
            <w:r>
              <w:rPr>
                <w:rFonts w:asciiTheme="majorHAnsi" w:hAnsiTheme="majorHAnsi" w:cstheme="majorHAnsi"/>
                <w:sz w:val="28"/>
                <w:szCs w:val="28"/>
                <w:lang w:val="en-US"/>
              </w:rPr>
              <w:t xml:space="preserve"> kh</w:t>
            </w:r>
            <w:r w:rsidRPr="0026342A">
              <w:rPr>
                <w:rFonts w:asciiTheme="majorHAnsi" w:hAnsiTheme="majorHAnsi" w:cstheme="majorHAnsi"/>
                <w:sz w:val="28"/>
                <w:szCs w:val="28"/>
                <w:lang w:val="en-US"/>
              </w:rPr>
              <w:t>ó</w:t>
            </w:r>
            <w:r>
              <w:rPr>
                <w:rFonts w:asciiTheme="majorHAnsi" w:hAnsiTheme="majorHAnsi" w:cstheme="majorHAnsi"/>
                <w:sz w:val="28"/>
                <w:szCs w:val="28"/>
                <w:lang w:val="en-US"/>
              </w:rPr>
              <w:t xml:space="preserve"> kh</w:t>
            </w:r>
            <w:r w:rsidRPr="0026342A">
              <w:rPr>
                <w:rFonts w:asciiTheme="majorHAnsi" w:hAnsiTheme="majorHAnsi" w:cstheme="majorHAnsi"/>
                <w:sz w:val="28"/>
                <w:szCs w:val="28"/>
                <w:lang w:val="en-US"/>
              </w:rPr>
              <w:t>ả</w:t>
            </w:r>
            <w:r>
              <w:rPr>
                <w:rFonts w:asciiTheme="majorHAnsi" w:hAnsiTheme="majorHAnsi" w:cstheme="majorHAnsi"/>
                <w:sz w:val="28"/>
                <w:szCs w:val="28"/>
                <w:lang w:val="en-US"/>
              </w:rPr>
              <w:t xml:space="preserve"> thi do hi</w:t>
            </w:r>
            <w:r w:rsidRPr="0026342A">
              <w:rPr>
                <w:rFonts w:asciiTheme="majorHAnsi" w:hAnsiTheme="majorHAnsi" w:cstheme="majorHAnsi"/>
                <w:sz w:val="28"/>
                <w:szCs w:val="28"/>
                <w:lang w:val="en-US"/>
              </w:rPr>
              <w:t>ện</w:t>
            </w:r>
            <w:r>
              <w:rPr>
                <w:rFonts w:asciiTheme="majorHAnsi" w:hAnsiTheme="majorHAnsi" w:cstheme="majorHAnsi"/>
                <w:sz w:val="28"/>
                <w:szCs w:val="28"/>
                <w:lang w:val="en-US"/>
              </w:rPr>
              <w:t xml:space="preserve"> nay ch</w:t>
            </w:r>
            <w:r w:rsidRPr="0026342A">
              <w:rPr>
                <w:rFonts w:asciiTheme="majorHAnsi" w:hAnsiTheme="majorHAnsi" w:cstheme="majorHAnsi"/>
                <w:sz w:val="28"/>
                <w:szCs w:val="28"/>
                <w:lang w:val="en-US"/>
              </w:rPr>
              <w:t>ỉ</w:t>
            </w:r>
            <w:r>
              <w:rPr>
                <w:rFonts w:asciiTheme="majorHAnsi" w:hAnsiTheme="majorHAnsi" w:cstheme="majorHAnsi"/>
                <w:sz w:val="28"/>
                <w:szCs w:val="28"/>
                <w:lang w:val="en-US"/>
              </w:rPr>
              <w:t xml:space="preserve"> c</w:t>
            </w:r>
            <w:r w:rsidRPr="0026342A">
              <w:rPr>
                <w:rFonts w:asciiTheme="majorHAnsi" w:hAnsiTheme="majorHAnsi" w:cstheme="majorHAnsi"/>
                <w:sz w:val="28"/>
                <w:szCs w:val="28"/>
                <w:lang w:val="en-US"/>
              </w:rPr>
              <w:t>ó</w:t>
            </w:r>
            <w:r>
              <w:rPr>
                <w:rFonts w:asciiTheme="majorHAnsi" w:hAnsiTheme="majorHAnsi" w:cstheme="majorHAnsi"/>
                <w:sz w:val="28"/>
                <w:szCs w:val="28"/>
                <w:lang w:val="en-US"/>
              </w:rPr>
              <w:t xml:space="preserve"> l</w:t>
            </w:r>
            <w:r w:rsidRPr="0026342A">
              <w:rPr>
                <w:rFonts w:asciiTheme="majorHAnsi" w:hAnsiTheme="majorHAnsi" w:cstheme="majorHAnsi"/>
                <w:sz w:val="28"/>
                <w:szCs w:val="28"/>
                <w:lang w:val="en-US"/>
              </w:rPr>
              <w:t>ĩnh</w:t>
            </w:r>
            <w:r>
              <w:rPr>
                <w:rFonts w:asciiTheme="majorHAnsi" w:hAnsiTheme="majorHAnsi" w:cstheme="majorHAnsi"/>
                <w:sz w:val="28"/>
                <w:szCs w:val="28"/>
                <w:lang w:val="en-US"/>
              </w:rPr>
              <w:t xml:space="preserve"> v</w:t>
            </w:r>
            <w:r w:rsidRPr="0026342A">
              <w:rPr>
                <w:rFonts w:asciiTheme="majorHAnsi" w:hAnsiTheme="majorHAnsi" w:cstheme="majorHAnsi"/>
                <w:sz w:val="28"/>
                <w:szCs w:val="28"/>
                <w:lang w:val="en-US"/>
              </w:rPr>
              <w:t>ực</w:t>
            </w:r>
            <w:r>
              <w:rPr>
                <w:rFonts w:asciiTheme="majorHAnsi" w:hAnsiTheme="majorHAnsi" w:cstheme="majorHAnsi"/>
                <w:sz w:val="28"/>
                <w:szCs w:val="28"/>
                <w:lang w:val="en-US"/>
              </w:rPr>
              <w:t xml:space="preserve"> giao th</w:t>
            </w:r>
            <w:r w:rsidRPr="0026342A">
              <w:rPr>
                <w:rFonts w:asciiTheme="majorHAnsi" w:hAnsiTheme="majorHAnsi" w:cstheme="majorHAnsi"/>
                <w:sz w:val="28"/>
                <w:szCs w:val="28"/>
                <w:lang w:val="en-US"/>
              </w:rPr>
              <w:t>ô</w:t>
            </w:r>
            <w:r>
              <w:rPr>
                <w:rFonts w:asciiTheme="majorHAnsi" w:hAnsiTheme="majorHAnsi" w:cstheme="majorHAnsi"/>
                <w:sz w:val="28"/>
                <w:szCs w:val="28"/>
                <w:lang w:val="en-US"/>
              </w:rPr>
              <w:t xml:space="preserve">ng </w:t>
            </w:r>
            <w:r w:rsidRPr="0026342A">
              <w:rPr>
                <w:rFonts w:asciiTheme="majorHAnsi" w:hAnsiTheme="majorHAnsi" w:cstheme="majorHAnsi"/>
                <w:sz w:val="28"/>
                <w:szCs w:val="28"/>
                <w:lang w:val="en-US"/>
              </w:rPr>
              <w:t>đường</w:t>
            </w:r>
            <w:r>
              <w:rPr>
                <w:rFonts w:asciiTheme="majorHAnsi" w:hAnsiTheme="majorHAnsi" w:cstheme="majorHAnsi"/>
                <w:sz w:val="28"/>
                <w:szCs w:val="28"/>
                <w:lang w:val="en-US"/>
              </w:rPr>
              <w:t xml:space="preserve"> b</w:t>
            </w:r>
            <w:r w:rsidRPr="0026342A">
              <w:rPr>
                <w:rFonts w:asciiTheme="majorHAnsi" w:hAnsiTheme="majorHAnsi" w:cstheme="majorHAnsi"/>
                <w:sz w:val="28"/>
                <w:szCs w:val="28"/>
                <w:lang w:val="en-US"/>
              </w:rPr>
              <w:t>ộ</w:t>
            </w:r>
            <w:r>
              <w:rPr>
                <w:rFonts w:asciiTheme="majorHAnsi" w:hAnsiTheme="majorHAnsi" w:cstheme="majorHAnsi"/>
                <w:sz w:val="28"/>
                <w:szCs w:val="28"/>
                <w:lang w:val="en-US"/>
              </w:rPr>
              <w:t>, nhi</w:t>
            </w:r>
            <w:r w:rsidRPr="0026342A">
              <w:rPr>
                <w:rFonts w:asciiTheme="majorHAnsi" w:hAnsiTheme="majorHAnsi" w:cstheme="majorHAnsi"/>
                <w:sz w:val="28"/>
                <w:szCs w:val="28"/>
                <w:lang w:val="en-US"/>
              </w:rPr>
              <w:t>ệt</w:t>
            </w:r>
            <w:r>
              <w:rPr>
                <w:rFonts w:asciiTheme="majorHAnsi" w:hAnsiTheme="majorHAnsi" w:cstheme="majorHAnsi"/>
                <w:sz w:val="28"/>
                <w:szCs w:val="28"/>
                <w:lang w:val="en-US"/>
              </w:rPr>
              <w:t xml:space="preserve"> </w:t>
            </w:r>
            <w:r w:rsidRPr="0026342A">
              <w:rPr>
                <w:rFonts w:asciiTheme="majorHAnsi" w:hAnsiTheme="majorHAnsi" w:cstheme="majorHAnsi"/>
                <w:sz w:val="28"/>
                <w:szCs w:val="28"/>
                <w:lang w:val="en-US"/>
              </w:rPr>
              <w:t>điện</w:t>
            </w:r>
            <w:r>
              <w:rPr>
                <w:rFonts w:asciiTheme="majorHAnsi" w:hAnsiTheme="majorHAnsi" w:cstheme="majorHAnsi"/>
                <w:sz w:val="28"/>
                <w:szCs w:val="28"/>
                <w:lang w:val="en-US"/>
              </w:rPr>
              <w:t xml:space="preserve"> tri</w:t>
            </w:r>
            <w:r w:rsidRPr="0026342A">
              <w:rPr>
                <w:rFonts w:asciiTheme="majorHAnsi" w:hAnsiTheme="majorHAnsi" w:cstheme="majorHAnsi"/>
                <w:sz w:val="28"/>
                <w:szCs w:val="28"/>
                <w:lang w:val="en-US"/>
              </w:rPr>
              <w:t>ển</w:t>
            </w:r>
            <w:r>
              <w:rPr>
                <w:rFonts w:asciiTheme="majorHAnsi" w:hAnsiTheme="majorHAnsi" w:cstheme="majorHAnsi"/>
                <w:sz w:val="28"/>
                <w:szCs w:val="28"/>
                <w:lang w:val="en-US"/>
              </w:rPr>
              <w:t xml:space="preserve"> khai c</w:t>
            </w:r>
            <w:r w:rsidRPr="0026342A">
              <w:rPr>
                <w:rFonts w:asciiTheme="majorHAnsi" w:hAnsiTheme="majorHAnsi" w:cstheme="majorHAnsi"/>
                <w:sz w:val="28"/>
                <w:szCs w:val="28"/>
                <w:lang w:val="en-US"/>
              </w:rPr>
              <w:t>ác</w:t>
            </w:r>
            <w:r>
              <w:rPr>
                <w:rFonts w:asciiTheme="majorHAnsi" w:hAnsiTheme="majorHAnsi" w:cstheme="majorHAnsi"/>
                <w:sz w:val="28"/>
                <w:szCs w:val="28"/>
                <w:lang w:val="en-US"/>
              </w:rPr>
              <w:t xml:space="preserve"> d</w:t>
            </w:r>
            <w:r w:rsidRPr="0026342A">
              <w:rPr>
                <w:rFonts w:asciiTheme="majorHAnsi" w:hAnsiTheme="majorHAnsi" w:cstheme="majorHAnsi"/>
                <w:sz w:val="28"/>
                <w:szCs w:val="28"/>
                <w:lang w:val="en-US"/>
              </w:rPr>
              <w:t>ự</w:t>
            </w:r>
            <w:r>
              <w:rPr>
                <w:rFonts w:asciiTheme="majorHAnsi" w:hAnsiTheme="majorHAnsi" w:cstheme="majorHAnsi"/>
                <w:sz w:val="28"/>
                <w:szCs w:val="28"/>
                <w:lang w:val="en-US"/>
              </w:rPr>
              <w:t xml:space="preserve"> </w:t>
            </w:r>
            <w:r w:rsidRPr="0026342A">
              <w:rPr>
                <w:rFonts w:asciiTheme="majorHAnsi" w:hAnsiTheme="majorHAnsi" w:cstheme="majorHAnsi"/>
                <w:sz w:val="28"/>
                <w:szCs w:val="28"/>
                <w:lang w:val="en-US"/>
              </w:rPr>
              <w:t>án</w:t>
            </w:r>
            <w:r>
              <w:rPr>
                <w:rFonts w:asciiTheme="majorHAnsi" w:hAnsiTheme="majorHAnsi" w:cstheme="majorHAnsi"/>
                <w:sz w:val="28"/>
                <w:szCs w:val="28"/>
                <w:lang w:val="en-US"/>
              </w:rPr>
              <w:t xml:space="preserve"> PPP (kh</w:t>
            </w:r>
            <w:r w:rsidRPr="0026342A">
              <w:rPr>
                <w:rFonts w:asciiTheme="majorHAnsi" w:hAnsiTheme="majorHAnsi" w:cstheme="majorHAnsi"/>
                <w:sz w:val="28"/>
                <w:szCs w:val="28"/>
                <w:lang w:val="en-US"/>
              </w:rPr>
              <w:t>ô</w:t>
            </w:r>
            <w:r>
              <w:rPr>
                <w:rFonts w:asciiTheme="majorHAnsi" w:hAnsiTheme="majorHAnsi" w:cstheme="majorHAnsi"/>
                <w:sz w:val="28"/>
                <w:szCs w:val="28"/>
                <w:lang w:val="en-US"/>
              </w:rPr>
              <w:t>ng t</w:t>
            </w:r>
            <w:r w:rsidRPr="0026342A">
              <w:rPr>
                <w:rFonts w:asciiTheme="majorHAnsi" w:hAnsiTheme="majorHAnsi" w:cstheme="majorHAnsi"/>
                <w:sz w:val="28"/>
                <w:szCs w:val="28"/>
                <w:lang w:val="en-US"/>
              </w:rPr>
              <w:t>ính</w:t>
            </w:r>
            <w:r>
              <w:rPr>
                <w:rFonts w:asciiTheme="majorHAnsi" w:hAnsiTheme="majorHAnsi" w:cstheme="majorHAnsi"/>
                <w:sz w:val="28"/>
                <w:szCs w:val="28"/>
                <w:lang w:val="en-US"/>
              </w:rPr>
              <w:t xml:space="preserve"> BT) n</w:t>
            </w:r>
            <w:r w:rsidRPr="0026342A">
              <w:rPr>
                <w:rFonts w:asciiTheme="majorHAnsi" w:hAnsiTheme="majorHAnsi" w:cstheme="majorHAnsi"/>
                <w:sz w:val="28"/>
                <w:szCs w:val="28"/>
                <w:lang w:val="en-US"/>
              </w:rPr>
              <w:t>ê</w:t>
            </w:r>
            <w:r>
              <w:rPr>
                <w:rFonts w:asciiTheme="majorHAnsi" w:hAnsiTheme="majorHAnsi" w:cstheme="majorHAnsi"/>
                <w:sz w:val="28"/>
                <w:szCs w:val="28"/>
                <w:lang w:val="en-US"/>
              </w:rPr>
              <w:t>n c</w:t>
            </w:r>
            <w:r w:rsidRPr="0026342A">
              <w:rPr>
                <w:rFonts w:asciiTheme="majorHAnsi" w:hAnsiTheme="majorHAnsi" w:cstheme="majorHAnsi"/>
                <w:sz w:val="28"/>
                <w:szCs w:val="28"/>
                <w:lang w:val="en-US"/>
              </w:rPr>
              <w:t>ác</w:t>
            </w:r>
            <w:r>
              <w:rPr>
                <w:rFonts w:asciiTheme="majorHAnsi" w:hAnsiTheme="majorHAnsi" w:cstheme="majorHAnsi"/>
                <w:sz w:val="28"/>
                <w:szCs w:val="28"/>
                <w:lang w:val="en-US"/>
              </w:rPr>
              <w:t xml:space="preserve"> b</w:t>
            </w:r>
            <w:r w:rsidRPr="0026342A">
              <w:rPr>
                <w:rFonts w:asciiTheme="majorHAnsi" w:hAnsiTheme="majorHAnsi" w:cstheme="majorHAnsi"/>
                <w:sz w:val="28"/>
                <w:szCs w:val="28"/>
                <w:lang w:val="en-US"/>
              </w:rPr>
              <w:t>ộ</w:t>
            </w:r>
            <w:r>
              <w:rPr>
                <w:rFonts w:asciiTheme="majorHAnsi" w:hAnsiTheme="majorHAnsi" w:cstheme="majorHAnsi"/>
                <w:sz w:val="28"/>
                <w:szCs w:val="28"/>
                <w:lang w:val="en-US"/>
              </w:rPr>
              <w:t>, ng</w:t>
            </w:r>
            <w:r w:rsidRPr="0026342A">
              <w:rPr>
                <w:rFonts w:asciiTheme="majorHAnsi" w:hAnsiTheme="majorHAnsi" w:cstheme="majorHAnsi"/>
                <w:sz w:val="28"/>
                <w:szCs w:val="28"/>
                <w:lang w:val="en-US"/>
              </w:rPr>
              <w:t>ành</w:t>
            </w:r>
            <w:r>
              <w:rPr>
                <w:rFonts w:asciiTheme="majorHAnsi" w:hAnsiTheme="majorHAnsi" w:cstheme="majorHAnsi"/>
                <w:sz w:val="28"/>
                <w:szCs w:val="28"/>
                <w:lang w:val="en-US"/>
              </w:rPr>
              <w:t xml:space="preserve"> c</w:t>
            </w:r>
            <w:r w:rsidRPr="0026342A">
              <w:rPr>
                <w:rFonts w:asciiTheme="majorHAnsi" w:hAnsiTheme="majorHAnsi" w:cstheme="majorHAnsi"/>
                <w:sz w:val="28"/>
                <w:szCs w:val="28"/>
                <w:lang w:val="en-US"/>
              </w:rPr>
              <w:t>ơ</w:t>
            </w:r>
            <w:r>
              <w:rPr>
                <w:rFonts w:asciiTheme="majorHAnsi" w:hAnsiTheme="majorHAnsi" w:cstheme="majorHAnsi"/>
                <w:sz w:val="28"/>
                <w:szCs w:val="28"/>
                <w:lang w:val="en-US"/>
              </w:rPr>
              <w:t xml:space="preserve"> b</w:t>
            </w:r>
            <w:r w:rsidRPr="0026342A">
              <w:rPr>
                <w:rFonts w:asciiTheme="majorHAnsi" w:hAnsiTheme="majorHAnsi" w:cstheme="majorHAnsi"/>
                <w:sz w:val="28"/>
                <w:szCs w:val="28"/>
                <w:lang w:val="en-US"/>
              </w:rPr>
              <w:t>ản</w:t>
            </w:r>
            <w:r>
              <w:rPr>
                <w:rFonts w:asciiTheme="majorHAnsi" w:hAnsiTheme="majorHAnsi" w:cstheme="majorHAnsi"/>
                <w:sz w:val="28"/>
                <w:szCs w:val="28"/>
                <w:lang w:val="en-US"/>
              </w:rPr>
              <w:t xml:space="preserve"> thi</w:t>
            </w:r>
            <w:r w:rsidRPr="0026342A">
              <w:rPr>
                <w:rFonts w:asciiTheme="majorHAnsi" w:hAnsiTheme="majorHAnsi" w:cstheme="majorHAnsi"/>
                <w:sz w:val="28"/>
                <w:szCs w:val="28"/>
                <w:lang w:val="en-US"/>
              </w:rPr>
              <w:t>ếu</w:t>
            </w:r>
            <w:r>
              <w:rPr>
                <w:rFonts w:asciiTheme="majorHAnsi" w:hAnsiTheme="majorHAnsi" w:cstheme="majorHAnsi"/>
                <w:sz w:val="28"/>
                <w:szCs w:val="28"/>
                <w:lang w:val="en-US"/>
              </w:rPr>
              <w:t xml:space="preserve"> d</w:t>
            </w:r>
            <w:r w:rsidRPr="0026342A">
              <w:rPr>
                <w:rFonts w:asciiTheme="majorHAnsi" w:hAnsiTheme="majorHAnsi" w:cstheme="majorHAnsi"/>
                <w:sz w:val="28"/>
                <w:szCs w:val="28"/>
                <w:lang w:val="en-US"/>
              </w:rPr>
              <w:t>ữ</w:t>
            </w:r>
            <w:r>
              <w:rPr>
                <w:rFonts w:asciiTheme="majorHAnsi" w:hAnsiTheme="majorHAnsi" w:cstheme="majorHAnsi"/>
                <w:sz w:val="28"/>
                <w:szCs w:val="28"/>
                <w:lang w:val="en-US"/>
              </w:rPr>
              <w:t xml:space="preserve"> li</w:t>
            </w:r>
            <w:r w:rsidRPr="0026342A">
              <w:rPr>
                <w:rFonts w:asciiTheme="majorHAnsi" w:hAnsiTheme="majorHAnsi" w:cstheme="majorHAnsi"/>
                <w:sz w:val="28"/>
                <w:szCs w:val="28"/>
                <w:lang w:val="en-US"/>
              </w:rPr>
              <w:t>ệu</w:t>
            </w:r>
            <w:r>
              <w:rPr>
                <w:rFonts w:asciiTheme="majorHAnsi" w:hAnsiTheme="majorHAnsi" w:cstheme="majorHAnsi"/>
                <w:sz w:val="28"/>
                <w:szCs w:val="28"/>
                <w:lang w:val="en-US"/>
              </w:rPr>
              <w:t xml:space="preserve"> </w:t>
            </w:r>
            <w:r w:rsidRPr="0026342A">
              <w:rPr>
                <w:rFonts w:asciiTheme="majorHAnsi" w:hAnsiTheme="majorHAnsi" w:cstheme="majorHAnsi"/>
                <w:sz w:val="28"/>
                <w:szCs w:val="28"/>
                <w:lang w:val="en-US"/>
              </w:rPr>
              <w:t>để</w:t>
            </w:r>
            <w:r>
              <w:rPr>
                <w:rFonts w:asciiTheme="majorHAnsi" w:hAnsiTheme="majorHAnsi" w:cstheme="majorHAnsi"/>
                <w:sz w:val="28"/>
                <w:szCs w:val="28"/>
                <w:lang w:val="en-US"/>
              </w:rPr>
              <w:t xml:space="preserve"> th</w:t>
            </w:r>
            <w:r w:rsidRPr="0026342A">
              <w:rPr>
                <w:rFonts w:asciiTheme="majorHAnsi" w:hAnsiTheme="majorHAnsi" w:cstheme="majorHAnsi"/>
                <w:sz w:val="28"/>
                <w:szCs w:val="28"/>
                <w:lang w:val="en-US"/>
              </w:rPr>
              <w:t>ực</w:t>
            </w:r>
            <w:r>
              <w:rPr>
                <w:rFonts w:asciiTheme="majorHAnsi" w:hAnsiTheme="majorHAnsi" w:cstheme="majorHAnsi"/>
                <w:sz w:val="28"/>
                <w:szCs w:val="28"/>
                <w:lang w:val="en-US"/>
              </w:rPr>
              <w:t xml:space="preserve"> hi</w:t>
            </w:r>
            <w:r w:rsidRPr="0026342A">
              <w:rPr>
                <w:rFonts w:asciiTheme="majorHAnsi" w:hAnsiTheme="majorHAnsi" w:cstheme="majorHAnsi"/>
                <w:sz w:val="28"/>
                <w:szCs w:val="28"/>
                <w:lang w:val="en-US"/>
              </w:rPr>
              <w:t>ện</w:t>
            </w:r>
            <w:r>
              <w:rPr>
                <w:rFonts w:asciiTheme="majorHAnsi" w:hAnsiTheme="majorHAnsi" w:cstheme="majorHAnsi"/>
                <w:sz w:val="28"/>
                <w:szCs w:val="28"/>
                <w:lang w:val="en-US"/>
              </w:rPr>
              <w:t xml:space="preserve"> nhi</w:t>
            </w:r>
            <w:r w:rsidRPr="0026342A">
              <w:rPr>
                <w:rFonts w:asciiTheme="majorHAnsi" w:hAnsiTheme="majorHAnsi" w:cstheme="majorHAnsi"/>
                <w:sz w:val="28"/>
                <w:szCs w:val="28"/>
                <w:lang w:val="en-US"/>
              </w:rPr>
              <w:t>ệm</w:t>
            </w:r>
            <w:r>
              <w:rPr>
                <w:rFonts w:asciiTheme="majorHAnsi" w:hAnsiTheme="majorHAnsi" w:cstheme="majorHAnsi"/>
                <w:sz w:val="28"/>
                <w:szCs w:val="28"/>
                <w:lang w:val="en-US"/>
              </w:rPr>
              <w:t xml:space="preserve"> v</w:t>
            </w:r>
            <w:r w:rsidRPr="0026342A">
              <w:rPr>
                <w:rFonts w:asciiTheme="majorHAnsi" w:hAnsiTheme="majorHAnsi" w:cstheme="majorHAnsi"/>
                <w:sz w:val="28"/>
                <w:szCs w:val="28"/>
                <w:lang w:val="en-US"/>
              </w:rPr>
              <w:t>ụ</w:t>
            </w:r>
            <w:r>
              <w:rPr>
                <w:rFonts w:asciiTheme="majorHAnsi" w:hAnsiTheme="majorHAnsi" w:cstheme="majorHAnsi"/>
                <w:sz w:val="28"/>
                <w:szCs w:val="28"/>
                <w:lang w:val="en-US"/>
              </w:rPr>
              <w:t xml:space="preserve"> n</w:t>
            </w:r>
            <w:r w:rsidRPr="0026342A">
              <w:rPr>
                <w:rFonts w:asciiTheme="majorHAnsi" w:hAnsiTheme="majorHAnsi" w:cstheme="majorHAnsi"/>
                <w:sz w:val="28"/>
                <w:szCs w:val="28"/>
                <w:lang w:val="en-US"/>
              </w:rPr>
              <w:t>ày</w:t>
            </w:r>
            <w:r>
              <w:rPr>
                <w:rFonts w:asciiTheme="majorHAnsi" w:hAnsiTheme="majorHAnsi" w:cstheme="majorHAnsi"/>
                <w:sz w:val="28"/>
                <w:szCs w:val="28"/>
                <w:lang w:val="en-US"/>
              </w:rPr>
              <w:t>.</w:t>
            </w:r>
          </w:p>
          <w:p w:rsidR="0026342A" w:rsidRPr="00FC461A" w:rsidRDefault="0026342A" w:rsidP="00121265">
            <w:pPr>
              <w:jc w:val="both"/>
              <w:rPr>
                <w:rFonts w:asciiTheme="majorHAnsi" w:hAnsiTheme="majorHAnsi" w:cstheme="majorHAnsi"/>
                <w:sz w:val="28"/>
                <w:szCs w:val="28"/>
                <w:lang w:val="en-US"/>
              </w:rPr>
            </w:pPr>
            <w:r>
              <w:rPr>
                <w:rFonts w:asciiTheme="majorHAnsi" w:hAnsiTheme="majorHAnsi" w:cstheme="majorHAnsi"/>
                <w:sz w:val="28"/>
                <w:szCs w:val="28"/>
                <w:lang w:val="en-US"/>
              </w:rPr>
              <w:t>B</w:t>
            </w:r>
            <w:r w:rsidRPr="0026342A">
              <w:rPr>
                <w:rFonts w:asciiTheme="majorHAnsi" w:hAnsiTheme="majorHAnsi" w:cstheme="majorHAnsi"/>
                <w:sz w:val="28"/>
                <w:szCs w:val="28"/>
                <w:lang w:val="en-US"/>
              </w:rPr>
              <w:t>ộ</w:t>
            </w:r>
            <w:r>
              <w:rPr>
                <w:rFonts w:asciiTheme="majorHAnsi" w:hAnsiTheme="majorHAnsi" w:cstheme="majorHAnsi"/>
                <w:sz w:val="28"/>
                <w:szCs w:val="28"/>
                <w:lang w:val="en-US"/>
              </w:rPr>
              <w:t xml:space="preserve"> GTVT </w:t>
            </w:r>
            <w:r w:rsidRPr="0026342A">
              <w:rPr>
                <w:rFonts w:asciiTheme="majorHAnsi" w:hAnsiTheme="majorHAnsi" w:cstheme="majorHAnsi"/>
                <w:sz w:val="28"/>
                <w:szCs w:val="28"/>
                <w:lang w:val="en-US"/>
              </w:rPr>
              <w:t>đã</w:t>
            </w:r>
            <w:r>
              <w:rPr>
                <w:rFonts w:asciiTheme="majorHAnsi" w:hAnsiTheme="majorHAnsi" w:cstheme="majorHAnsi"/>
                <w:sz w:val="28"/>
                <w:szCs w:val="28"/>
                <w:lang w:val="en-US"/>
              </w:rPr>
              <w:t xml:space="preserve"> nghi</w:t>
            </w:r>
            <w:r w:rsidRPr="0026342A">
              <w:rPr>
                <w:rFonts w:asciiTheme="majorHAnsi" w:hAnsiTheme="majorHAnsi" w:cstheme="majorHAnsi"/>
                <w:sz w:val="28"/>
                <w:szCs w:val="28"/>
                <w:lang w:val="en-US"/>
              </w:rPr>
              <w:t>ê</w:t>
            </w:r>
            <w:r>
              <w:rPr>
                <w:rFonts w:asciiTheme="majorHAnsi" w:hAnsiTheme="majorHAnsi" w:cstheme="majorHAnsi"/>
                <w:sz w:val="28"/>
                <w:szCs w:val="28"/>
                <w:lang w:val="en-US"/>
              </w:rPr>
              <w:t>n c</w:t>
            </w:r>
            <w:r w:rsidRPr="0026342A">
              <w:rPr>
                <w:rFonts w:asciiTheme="majorHAnsi" w:hAnsiTheme="majorHAnsi" w:cstheme="majorHAnsi"/>
                <w:sz w:val="28"/>
                <w:szCs w:val="28"/>
                <w:lang w:val="en-US"/>
              </w:rPr>
              <w:t>ứ</w:t>
            </w:r>
            <w:r>
              <w:rPr>
                <w:rFonts w:asciiTheme="majorHAnsi" w:hAnsiTheme="majorHAnsi" w:cstheme="majorHAnsi"/>
                <w:sz w:val="28"/>
                <w:szCs w:val="28"/>
                <w:lang w:val="en-US"/>
              </w:rPr>
              <w:t>u khung l</w:t>
            </w:r>
            <w:r w:rsidRPr="0026342A">
              <w:rPr>
                <w:rFonts w:asciiTheme="majorHAnsi" w:hAnsiTheme="majorHAnsi" w:cstheme="majorHAnsi"/>
                <w:sz w:val="28"/>
                <w:szCs w:val="28"/>
                <w:lang w:val="en-US"/>
              </w:rPr>
              <w:t>ợi</w:t>
            </w:r>
            <w:r>
              <w:rPr>
                <w:rFonts w:asciiTheme="majorHAnsi" w:hAnsiTheme="majorHAnsi" w:cstheme="majorHAnsi"/>
                <w:sz w:val="28"/>
                <w:szCs w:val="28"/>
                <w:lang w:val="en-US"/>
              </w:rPr>
              <w:t xml:space="preserve"> nhu</w:t>
            </w:r>
            <w:r w:rsidRPr="0026342A">
              <w:rPr>
                <w:rFonts w:asciiTheme="majorHAnsi" w:hAnsiTheme="majorHAnsi" w:cstheme="majorHAnsi"/>
                <w:sz w:val="28"/>
                <w:szCs w:val="28"/>
                <w:lang w:val="en-US"/>
              </w:rPr>
              <w:t>ận</w:t>
            </w:r>
            <w:r>
              <w:rPr>
                <w:rFonts w:asciiTheme="majorHAnsi" w:hAnsiTheme="majorHAnsi" w:cstheme="majorHAnsi"/>
                <w:sz w:val="28"/>
                <w:szCs w:val="28"/>
                <w:lang w:val="en-US"/>
              </w:rPr>
              <w:t xml:space="preserve">, song </w:t>
            </w:r>
            <w:r w:rsidRPr="0026342A">
              <w:rPr>
                <w:rFonts w:asciiTheme="majorHAnsi" w:hAnsiTheme="majorHAnsi" w:cstheme="majorHAnsi"/>
                <w:sz w:val="28"/>
                <w:szCs w:val="28"/>
                <w:lang w:val="en-US"/>
              </w:rPr>
              <w:t>đến</w:t>
            </w:r>
            <w:r>
              <w:rPr>
                <w:rFonts w:asciiTheme="majorHAnsi" w:hAnsiTheme="majorHAnsi" w:cstheme="majorHAnsi"/>
                <w:sz w:val="28"/>
                <w:szCs w:val="28"/>
                <w:lang w:val="en-US"/>
              </w:rPr>
              <w:t xml:space="preserve"> th</w:t>
            </w:r>
            <w:r w:rsidRPr="0026342A">
              <w:rPr>
                <w:rFonts w:asciiTheme="majorHAnsi" w:hAnsiTheme="majorHAnsi" w:cstheme="majorHAnsi"/>
                <w:sz w:val="28"/>
                <w:szCs w:val="28"/>
                <w:lang w:val="en-US"/>
              </w:rPr>
              <w:t>ời</w:t>
            </w:r>
            <w:r>
              <w:rPr>
                <w:rFonts w:asciiTheme="majorHAnsi" w:hAnsiTheme="majorHAnsi" w:cstheme="majorHAnsi"/>
                <w:sz w:val="28"/>
                <w:szCs w:val="28"/>
                <w:lang w:val="en-US"/>
              </w:rPr>
              <w:t xml:space="preserve"> </w:t>
            </w:r>
            <w:r w:rsidRPr="0026342A">
              <w:rPr>
                <w:rFonts w:asciiTheme="majorHAnsi" w:hAnsiTheme="majorHAnsi" w:cstheme="majorHAnsi"/>
                <w:sz w:val="28"/>
                <w:szCs w:val="28"/>
                <w:lang w:val="en-US"/>
              </w:rPr>
              <w:t>đ</w:t>
            </w:r>
            <w:r>
              <w:rPr>
                <w:rFonts w:asciiTheme="majorHAnsi" w:hAnsiTheme="majorHAnsi" w:cstheme="majorHAnsi"/>
                <w:sz w:val="28"/>
                <w:szCs w:val="28"/>
                <w:lang w:val="en-US"/>
              </w:rPr>
              <w:t>i</w:t>
            </w:r>
            <w:r w:rsidRPr="0026342A">
              <w:rPr>
                <w:rFonts w:asciiTheme="majorHAnsi" w:hAnsiTheme="majorHAnsi" w:cstheme="majorHAnsi"/>
                <w:sz w:val="28"/>
                <w:szCs w:val="28"/>
                <w:lang w:val="en-US"/>
              </w:rPr>
              <w:t>ểm</w:t>
            </w:r>
            <w:r>
              <w:rPr>
                <w:rFonts w:asciiTheme="majorHAnsi" w:hAnsiTheme="majorHAnsi" w:cstheme="majorHAnsi"/>
                <w:sz w:val="28"/>
                <w:szCs w:val="28"/>
                <w:lang w:val="en-US"/>
              </w:rPr>
              <w:t xml:space="preserve"> hi</w:t>
            </w:r>
            <w:r w:rsidRPr="0026342A">
              <w:rPr>
                <w:rFonts w:asciiTheme="majorHAnsi" w:hAnsiTheme="majorHAnsi" w:cstheme="majorHAnsi"/>
                <w:sz w:val="28"/>
                <w:szCs w:val="28"/>
                <w:lang w:val="en-US"/>
              </w:rPr>
              <w:t>ện</w:t>
            </w:r>
            <w:r>
              <w:rPr>
                <w:rFonts w:asciiTheme="majorHAnsi" w:hAnsiTheme="majorHAnsi" w:cstheme="majorHAnsi"/>
                <w:sz w:val="28"/>
                <w:szCs w:val="28"/>
                <w:lang w:val="en-US"/>
              </w:rPr>
              <w:t xml:space="preserve"> nay ch</w:t>
            </w:r>
            <w:r w:rsidRPr="0026342A">
              <w:rPr>
                <w:rFonts w:asciiTheme="majorHAnsi" w:hAnsiTheme="majorHAnsi" w:cstheme="majorHAnsi"/>
                <w:sz w:val="28"/>
                <w:szCs w:val="28"/>
                <w:lang w:val="en-US"/>
              </w:rPr>
              <w:t>ư</w:t>
            </w:r>
            <w:r>
              <w:rPr>
                <w:rFonts w:asciiTheme="majorHAnsi" w:hAnsiTheme="majorHAnsi" w:cstheme="majorHAnsi"/>
                <w:sz w:val="28"/>
                <w:szCs w:val="28"/>
                <w:lang w:val="en-US"/>
              </w:rPr>
              <w:t>a ban h</w:t>
            </w:r>
            <w:r w:rsidRPr="0026342A">
              <w:rPr>
                <w:rFonts w:asciiTheme="majorHAnsi" w:hAnsiTheme="majorHAnsi" w:cstheme="majorHAnsi"/>
                <w:sz w:val="28"/>
                <w:szCs w:val="28"/>
                <w:lang w:val="en-US"/>
              </w:rPr>
              <w:t>ành</w:t>
            </w:r>
            <w:r>
              <w:rPr>
                <w:rFonts w:asciiTheme="majorHAnsi" w:hAnsiTheme="majorHAnsi" w:cstheme="majorHAnsi"/>
                <w:sz w:val="28"/>
                <w:szCs w:val="28"/>
                <w:lang w:val="en-US"/>
              </w:rPr>
              <w:t xml:space="preserve"> </w:t>
            </w:r>
            <w:r w:rsidRPr="0026342A">
              <w:rPr>
                <w:rFonts w:asciiTheme="majorHAnsi" w:hAnsiTheme="majorHAnsi" w:cstheme="majorHAnsi"/>
                <w:sz w:val="28"/>
                <w:szCs w:val="28"/>
                <w:lang w:val="en-US"/>
              </w:rPr>
              <w:t>được</w:t>
            </w:r>
            <w:r>
              <w:rPr>
                <w:rFonts w:asciiTheme="majorHAnsi" w:hAnsiTheme="majorHAnsi" w:cstheme="majorHAnsi"/>
                <w:sz w:val="28"/>
                <w:szCs w:val="28"/>
                <w:lang w:val="en-US"/>
              </w:rPr>
              <w:t xml:space="preserve">. </w:t>
            </w:r>
          </w:p>
        </w:tc>
      </w:tr>
      <w:tr w:rsidR="00165645" w:rsidRPr="00FC461A" w:rsidTr="00BD3BCB">
        <w:tc>
          <w:tcPr>
            <w:tcW w:w="13716" w:type="dxa"/>
            <w:gridSpan w:val="4"/>
          </w:tcPr>
          <w:p w:rsidR="00165645" w:rsidRPr="00165645" w:rsidRDefault="00165645" w:rsidP="00165645">
            <w:pPr>
              <w:spacing w:before="120" w:after="120"/>
              <w:jc w:val="both"/>
              <w:rPr>
                <w:rFonts w:asciiTheme="majorHAnsi" w:hAnsiTheme="majorHAnsi" w:cstheme="majorHAnsi"/>
                <w:b/>
                <w:bCs/>
                <w:sz w:val="28"/>
                <w:szCs w:val="28"/>
                <w:lang w:val="nl-NL"/>
              </w:rPr>
            </w:pPr>
            <w:r w:rsidRPr="00FC461A">
              <w:rPr>
                <w:rFonts w:asciiTheme="majorHAnsi" w:hAnsiTheme="majorHAnsi" w:cstheme="majorHAnsi"/>
                <w:b/>
                <w:bCs/>
                <w:sz w:val="28"/>
                <w:szCs w:val="28"/>
                <w:lang w:val="nl-NL"/>
              </w:rPr>
              <w:t>Điều 23. Trách nhiệm của nhà đầu tư, doanh nghiệp dự án PPP</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p>
        </w:tc>
        <w:tc>
          <w:tcPr>
            <w:tcW w:w="1669" w:type="dxa"/>
          </w:tcPr>
          <w:p w:rsidR="00165645" w:rsidRPr="00FC461A" w:rsidRDefault="00165645" w:rsidP="00165645">
            <w:pPr>
              <w:rPr>
                <w:rFonts w:asciiTheme="majorHAnsi" w:hAnsiTheme="majorHAnsi" w:cstheme="majorHAnsi"/>
                <w:sz w:val="28"/>
                <w:szCs w:val="28"/>
                <w:lang w:val="en-US"/>
              </w:rPr>
            </w:pPr>
            <w:r w:rsidRPr="00FC461A">
              <w:rPr>
                <w:rFonts w:asciiTheme="majorHAnsi" w:hAnsiTheme="majorHAnsi" w:cstheme="majorHAnsi"/>
                <w:sz w:val="28"/>
                <w:szCs w:val="28"/>
                <w:lang w:val="en-US"/>
              </w:rPr>
              <w:t>Vụ CST</w:t>
            </w:r>
          </w:p>
        </w:tc>
        <w:tc>
          <w:tcPr>
            <w:tcW w:w="4252" w:type="dxa"/>
          </w:tcPr>
          <w:p w:rsidR="00165645" w:rsidRPr="00165645" w:rsidRDefault="00165645" w:rsidP="009346CE">
            <w:pPr>
              <w:pStyle w:val="Nidung"/>
              <w:spacing w:before="120" w:after="120"/>
              <w:jc w:val="both"/>
              <w:rPr>
                <w:rFonts w:asciiTheme="majorHAnsi" w:eastAsia="Times New Roman" w:hAnsiTheme="majorHAnsi" w:cstheme="majorHAnsi"/>
                <w:sz w:val="28"/>
                <w:szCs w:val="28"/>
              </w:rPr>
            </w:pPr>
            <w:r w:rsidRPr="00FC461A">
              <w:rPr>
                <w:rFonts w:asciiTheme="majorHAnsi" w:hAnsiTheme="majorHAnsi" w:cstheme="majorHAnsi"/>
                <w:sz w:val="28"/>
                <w:szCs w:val="28"/>
              </w:rPr>
              <w:t>Đề</w:t>
            </w:r>
            <w:r w:rsidRPr="00FC461A">
              <w:rPr>
                <w:rFonts w:asciiTheme="majorHAnsi" w:hAnsiTheme="majorHAnsi" w:cstheme="majorHAnsi"/>
                <w:sz w:val="28"/>
                <w:szCs w:val="28"/>
                <w:lang w:val="en-US"/>
              </w:rPr>
              <w:t xml:space="preserve"> nghị bổ sung 01 Khoản: “</w:t>
            </w:r>
            <w:r w:rsidRPr="00FC461A">
              <w:rPr>
                <w:rFonts w:asciiTheme="majorHAnsi" w:hAnsiTheme="majorHAnsi" w:cstheme="majorHAnsi"/>
                <w:sz w:val="28"/>
                <w:szCs w:val="28"/>
              </w:rPr>
              <w:t>Việc xác định doanh thu, chi phí, thu nhập khác cho mục đích tính thuế thực hiện theo quy định của pháp luật về thuế”.</w:t>
            </w:r>
          </w:p>
        </w:tc>
        <w:tc>
          <w:tcPr>
            <w:tcW w:w="4961" w:type="dxa"/>
          </w:tcPr>
          <w:p w:rsidR="00165645" w:rsidRPr="00165645" w:rsidRDefault="00165645" w:rsidP="00165645">
            <w:pPr>
              <w:rPr>
                <w:rFonts w:asciiTheme="majorHAnsi" w:hAnsiTheme="majorHAnsi" w:cstheme="majorHAnsi"/>
                <w:color w:val="000000" w:themeColor="text1"/>
                <w:sz w:val="28"/>
                <w:szCs w:val="28"/>
                <w:lang w:val="en-US"/>
              </w:rPr>
            </w:pPr>
            <w:r w:rsidRPr="00165645">
              <w:rPr>
                <w:rFonts w:asciiTheme="majorHAnsi" w:hAnsiTheme="majorHAnsi" w:cstheme="majorHAnsi"/>
                <w:color w:val="000000" w:themeColor="text1"/>
                <w:sz w:val="28"/>
                <w:szCs w:val="28"/>
                <w:lang w:val="en-US"/>
              </w:rPr>
              <w:t>Tiếp thu</w:t>
            </w:r>
          </w:p>
        </w:tc>
      </w:tr>
      <w:tr w:rsidR="00165645" w:rsidRPr="00FC461A" w:rsidTr="00BD3BCB">
        <w:tc>
          <w:tcPr>
            <w:tcW w:w="13716" w:type="dxa"/>
            <w:gridSpan w:val="4"/>
          </w:tcPr>
          <w:p w:rsidR="00165645" w:rsidRPr="00165645" w:rsidRDefault="00165645" w:rsidP="00165645">
            <w:pPr>
              <w:spacing w:before="120" w:after="120"/>
              <w:jc w:val="both"/>
              <w:rPr>
                <w:rFonts w:asciiTheme="majorHAnsi" w:hAnsiTheme="majorHAnsi" w:cstheme="majorHAnsi"/>
                <w:b/>
                <w:bCs/>
                <w:color w:val="FF0000"/>
                <w:sz w:val="28"/>
                <w:szCs w:val="28"/>
                <w:lang w:val="nl-NL"/>
              </w:rPr>
            </w:pPr>
            <w:r w:rsidRPr="00FC461A">
              <w:rPr>
                <w:rFonts w:asciiTheme="majorHAnsi" w:hAnsiTheme="majorHAnsi" w:cstheme="majorHAnsi"/>
                <w:b/>
                <w:bCs/>
                <w:sz w:val="28"/>
                <w:szCs w:val="28"/>
                <w:lang w:val="nl-NL"/>
              </w:rPr>
              <w:t>Điều 24. Điều khoản chuyển tiếp</w:t>
            </w:r>
          </w:p>
        </w:tc>
      </w:tr>
      <w:tr w:rsidR="00165645" w:rsidRPr="00FC461A" w:rsidTr="00BD3BCB">
        <w:tc>
          <w:tcPr>
            <w:tcW w:w="2834" w:type="dxa"/>
          </w:tcPr>
          <w:p w:rsidR="00165645" w:rsidRPr="00FC461A" w:rsidRDefault="00165645" w:rsidP="0026342A">
            <w:pPr>
              <w:rPr>
                <w:rFonts w:asciiTheme="majorHAnsi" w:hAnsiTheme="majorHAnsi" w:cstheme="majorHAnsi"/>
                <w:sz w:val="28"/>
                <w:szCs w:val="28"/>
                <w:lang w:val="en-US"/>
              </w:rPr>
            </w:pPr>
            <w:r w:rsidRPr="00C37F9F">
              <w:rPr>
                <w:rFonts w:ascii="Times New Roman" w:hAnsi="Times New Roman"/>
                <w:sz w:val="28"/>
                <w:szCs w:val="28"/>
              </w:rPr>
              <w:t xml:space="preserve">Khoản 4 </w:t>
            </w:r>
          </w:p>
        </w:tc>
        <w:tc>
          <w:tcPr>
            <w:tcW w:w="1669" w:type="dxa"/>
            <w:vMerge w:val="restart"/>
          </w:tcPr>
          <w:p w:rsidR="00165645" w:rsidRPr="00FC461A" w:rsidRDefault="00165645" w:rsidP="009346CE">
            <w:pPr>
              <w:jc w:val="center"/>
              <w:rPr>
                <w:rFonts w:asciiTheme="majorHAnsi" w:hAnsiTheme="majorHAnsi" w:cstheme="majorHAnsi"/>
                <w:sz w:val="28"/>
                <w:szCs w:val="28"/>
                <w:lang w:val="en-US"/>
              </w:rPr>
            </w:pPr>
            <w:r>
              <w:rPr>
                <w:rFonts w:asciiTheme="majorHAnsi" w:hAnsiTheme="majorHAnsi" w:cstheme="majorHAnsi"/>
                <w:sz w:val="28"/>
                <w:szCs w:val="28"/>
                <w:lang w:val="en-US"/>
              </w:rPr>
              <w:t>V</w:t>
            </w:r>
            <w:r w:rsidRPr="00E93C7F">
              <w:rPr>
                <w:rFonts w:asciiTheme="majorHAnsi" w:hAnsiTheme="majorHAnsi" w:cstheme="majorHAnsi"/>
                <w:sz w:val="28"/>
                <w:szCs w:val="28"/>
                <w:lang w:val="en-US"/>
              </w:rPr>
              <w:t>ụ</w:t>
            </w:r>
            <w:r>
              <w:rPr>
                <w:rFonts w:asciiTheme="majorHAnsi" w:hAnsiTheme="majorHAnsi" w:cstheme="majorHAnsi"/>
                <w:sz w:val="28"/>
                <w:szCs w:val="28"/>
                <w:lang w:val="en-US"/>
              </w:rPr>
              <w:t xml:space="preserve"> Ph</w:t>
            </w:r>
            <w:r w:rsidRPr="00E93C7F">
              <w:rPr>
                <w:rFonts w:asciiTheme="majorHAnsi" w:hAnsiTheme="majorHAnsi" w:cstheme="majorHAnsi"/>
                <w:sz w:val="28"/>
                <w:szCs w:val="28"/>
                <w:lang w:val="en-US"/>
              </w:rPr>
              <w:t>áp</w:t>
            </w:r>
            <w:r>
              <w:rPr>
                <w:rFonts w:asciiTheme="majorHAnsi" w:hAnsiTheme="majorHAnsi" w:cstheme="majorHAnsi"/>
                <w:sz w:val="28"/>
                <w:szCs w:val="28"/>
                <w:lang w:val="en-US"/>
              </w:rPr>
              <w:t xml:space="preserve"> ch</w:t>
            </w:r>
            <w:r w:rsidRPr="00E93C7F">
              <w:rPr>
                <w:rFonts w:asciiTheme="majorHAnsi" w:hAnsiTheme="majorHAnsi" w:cstheme="majorHAnsi"/>
                <w:sz w:val="28"/>
                <w:szCs w:val="28"/>
                <w:lang w:val="en-US"/>
              </w:rPr>
              <w:t>ế</w:t>
            </w:r>
          </w:p>
        </w:tc>
        <w:tc>
          <w:tcPr>
            <w:tcW w:w="4252" w:type="dxa"/>
          </w:tcPr>
          <w:p w:rsidR="00165645" w:rsidRPr="00FC461A" w:rsidRDefault="00165645" w:rsidP="00165645">
            <w:pPr>
              <w:jc w:val="both"/>
              <w:rPr>
                <w:rFonts w:asciiTheme="majorHAnsi" w:hAnsiTheme="majorHAnsi" w:cstheme="majorHAnsi"/>
                <w:sz w:val="28"/>
                <w:szCs w:val="28"/>
                <w:lang w:val="en-US"/>
              </w:rPr>
            </w:pPr>
            <w:r w:rsidRPr="00E93C7F">
              <w:rPr>
                <w:rFonts w:ascii="Times New Roman" w:hAnsi="Times New Roman"/>
                <w:sz w:val="28"/>
                <w:szCs w:val="28"/>
              </w:rPr>
              <w:t>Đ</w:t>
            </w:r>
            <w:r w:rsidRPr="00C37F9F">
              <w:rPr>
                <w:rFonts w:ascii="Times New Roman" w:hAnsi="Times New Roman"/>
                <w:sz w:val="28"/>
                <w:szCs w:val="28"/>
              </w:rPr>
              <w:t xml:space="preserve">ề nghị sửa theo hướng trường hợp </w:t>
            </w:r>
            <w:r w:rsidRPr="00C37F9F">
              <w:rPr>
                <w:rFonts w:ascii="Times New Roman" w:hAnsi="Times New Roman"/>
                <w:sz w:val="28"/>
                <w:szCs w:val="28"/>
              </w:rPr>
              <w:lastRenderedPageBreak/>
              <w:t>quyết toán dự án PPP hoàn thành đối với các hợp đồng ký trước thời điểm có hiệu lực thi hành của Nghị định này thì thực hiện theo quy định của pháp luạt tại thời điểm ký kết hợp đồng dự án PPP để tránh vướng mắc trong quá trình thực hiện</w:t>
            </w:r>
          </w:p>
        </w:tc>
        <w:tc>
          <w:tcPr>
            <w:tcW w:w="4961" w:type="dxa"/>
          </w:tcPr>
          <w:p w:rsidR="00165645" w:rsidRPr="00FC461A"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lastRenderedPageBreak/>
              <w:t>Ti</w:t>
            </w:r>
            <w:r w:rsidRPr="00E93C7F">
              <w:rPr>
                <w:rFonts w:asciiTheme="majorHAnsi" w:hAnsiTheme="majorHAnsi" w:cstheme="majorHAnsi"/>
                <w:sz w:val="28"/>
                <w:szCs w:val="28"/>
                <w:lang w:val="en-US"/>
              </w:rPr>
              <w:t>ếp</w:t>
            </w:r>
            <w:r>
              <w:rPr>
                <w:rFonts w:asciiTheme="majorHAnsi" w:hAnsiTheme="majorHAnsi" w:cstheme="majorHAnsi"/>
                <w:sz w:val="28"/>
                <w:szCs w:val="28"/>
                <w:lang w:val="en-US"/>
              </w:rPr>
              <w:t xml:space="preserve"> thu</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r w:rsidRPr="00E93C7F">
              <w:rPr>
                <w:rFonts w:asciiTheme="majorHAnsi" w:hAnsiTheme="majorHAnsi" w:cstheme="majorHAnsi"/>
                <w:sz w:val="28"/>
                <w:szCs w:val="28"/>
                <w:lang w:val="en-US"/>
              </w:rPr>
              <w:lastRenderedPageBreak/>
              <w:t>Đ</w:t>
            </w:r>
            <w:r>
              <w:rPr>
                <w:rFonts w:asciiTheme="majorHAnsi" w:hAnsiTheme="majorHAnsi" w:cstheme="majorHAnsi"/>
                <w:sz w:val="28"/>
                <w:szCs w:val="28"/>
                <w:lang w:val="en-US"/>
              </w:rPr>
              <w:t>i</w:t>
            </w:r>
            <w:r w:rsidRPr="00E93C7F">
              <w:rPr>
                <w:rFonts w:asciiTheme="majorHAnsi" w:hAnsiTheme="majorHAnsi" w:cstheme="majorHAnsi"/>
                <w:sz w:val="28"/>
                <w:szCs w:val="28"/>
                <w:lang w:val="en-US"/>
              </w:rPr>
              <w:t>ều</w:t>
            </w:r>
            <w:r>
              <w:rPr>
                <w:rFonts w:asciiTheme="majorHAnsi" w:hAnsiTheme="majorHAnsi" w:cstheme="majorHAnsi"/>
                <w:sz w:val="28"/>
                <w:szCs w:val="28"/>
                <w:lang w:val="en-US"/>
              </w:rPr>
              <w:t xml:space="preserve"> 5</w:t>
            </w:r>
          </w:p>
        </w:tc>
        <w:tc>
          <w:tcPr>
            <w:tcW w:w="1669" w:type="dxa"/>
            <w:vMerge/>
          </w:tcPr>
          <w:p w:rsidR="00165645" w:rsidRPr="00FC461A" w:rsidRDefault="00165645" w:rsidP="00165645">
            <w:pPr>
              <w:rPr>
                <w:rFonts w:asciiTheme="majorHAnsi" w:hAnsiTheme="majorHAnsi" w:cstheme="majorHAnsi"/>
                <w:sz w:val="28"/>
                <w:szCs w:val="28"/>
                <w:lang w:val="en-US"/>
              </w:rPr>
            </w:pPr>
          </w:p>
        </w:tc>
        <w:tc>
          <w:tcPr>
            <w:tcW w:w="4252" w:type="dxa"/>
          </w:tcPr>
          <w:p w:rsidR="00165645" w:rsidRPr="00FC461A" w:rsidRDefault="00165645" w:rsidP="00165645">
            <w:pPr>
              <w:jc w:val="both"/>
              <w:rPr>
                <w:rFonts w:asciiTheme="majorHAnsi" w:hAnsiTheme="majorHAnsi" w:cstheme="majorHAnsi"/>
                <w:sz w:val="28"/>
                <w:szCs w:val="28"/>
                <w:lang w:val="en-US"/>
              </w:rPr>
            </w:pPr>
            <w:r>
              <w:rPr>
                <w:rFonts w:ascii="Times New Roman" w:hAnsi="Times New Roman"/>
                <w:sz w:val="28"/>
                <w:szCs w:val="28"/>
              </w:rPr>
              <w:t>Đ</w:t>
            </w:r>
            <w:r w:rsidRPr="00E93C7F">
              <w:rPr>
                <w:rFonts w:ascii="Times New Roman" w:hAnsi="Times New Roman"/>
                <w:sz w:val="28"/>
                <w:szCs w:val="28"/>
              </w:rPr>
              <w:t>ề</w:t>
            </w:r>
            <w:r>
              <w:rPr>
                <w:rFonts w:ascii="Times New Roman" w:hAnsi="Times New Roman"/>
                <w:sz w:val="28"/>
                <w:szCs w:val="28"/>
                <w:lang w:val="en-US"/>
              </w:rPr>
              <w:t xml:space="preserve"> ngh</w:t>
            </w:r>
            <w:r w:rsidRPr="00E93C7F">
              <w:rPr>
                <w:rFonts w:ascii="Times New Roman" w:hAnsi="Times New Roman"/>
                <w:sz w:val="28"/>
                <w:szCs w:val="28"/>
                <w:lang w:val="en-US"/>
              </w:rPr>
              <w:t>ị</w:t>
            </w:r>
            <w:r>
              <w:rPr>
                <w:rFonts w:ascii="Times New Roman" w:hAnsi="Times New Roman"/>
                <w:sz w:val="28"/>
                <w:szCs w:val="28"/>
                <w:lang w:val="en-US"/>
              </w:rPr>
              <w:t xml:space="preserve"> b</w:t>
            </w:r>
            <w:r w:rsidRPr="00C37F9F">
              <w:rPr>
                <w:rFonts w:ascii="Times New Roman" w:hAnsi="Times New Roman"/>
                <w:sz w:val="28"/>
                <w:szCs w:val="28"/>
              </w:rPr>
              <w:t>ỏ quy định tại Khoản 5 Điều 24 dự thảo Nghị định vì điều khoản này không thuộc phạm vi của điều khoản chuyển tiếp</w:t>
            </w:r>
          </w:p>
        </w:tc>
        <w:tc>
          <w:tcPr>
            <w:tcW w:w="4961" w:type="dxa"/>
          </w:tcPr>
          <w:p w:rsidR="00165645" w:rsidRPr="00FC461A"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t>Ti</w:t>
            </w:r>
            <w:r w:rsidRPr="00E93C7F">
              <w:rPr>
                <w:rFonts w:asciiTheme="majorHAnsi" w:hAnsiTheme="majorHAnsi" w:cstheme="majorHAnsi"/>
                <w:sz w:val="28"/>
                <w:szCs w:val="28"/>
                <w:lang w:val="en-US"/>
              </w:rPr>
              <w:t>ếp</w:t>
            </w:r>
            <w:r>
              <w:rPr>
                <w:rFonts w:asciiTheme="majorHAnsi" w:hAnsiTheme="majorHAnsi" w:cstheme="majorHAnsi"/>
                <w:sz w:val="28"/>
                <w:szCs w:val="28"/>
                <w:lang w:val="en-US"/>
              </w:rPr>
              <w:t xml:space="preserve"> thu</w:t>
            </w:r>
          </w:p>
        </w:tc>
      </w:tr>
      <w:tr w:rsidR="00165645" w:rsidRPr="00FC461A" w:rsidTr="00BD3BCB">
        <w:tc>
          <w:tcPr>
            <w:tcW w:w="13716" w:type="dxa"/>
            <w:gridSpan w:val="4"/>
          </w:tcPr>
          <w:p w:rsidR="00165645" w:rsidRPr="00FC461A" w:rsidRDefault="00165645" w:rsidP="00165645">
            <w:pPr>
              <w:rPr>
                <w:rFonts w:asciiTheme="majorHAnsi" w:hAnsiTheme="majorHAnsi" w:cstheme="majorHAnsi"/>
                <w:b/>
                <w:sz w:val="28"/>
                <w:szCs w:val="28"/>
                <w:lang w:val="en-US"/>
              </w:rPr>
            </w:pPr>
            <w:r w:rsidRPr="00FC461A">
              <w:rPr>
                <w:rFonts w:asciiTheme="majorHAnsi" w:hAnsiTheme="majorHAnsi" w:cstheme="majorHAnsi"/>
                <w:b/>
                <w:sz w:val="28"/>
                <w:szCs w:val="28"/>
                <w:lang w:val="en-US"/>
              </w:rPr>
              <w:t>Một số nội dung khác</w:t>
            </w:r>
          </w:p>
        </w:tc>
      </w:tr>
      <w:tr w:rsidR="00165645" w:rsidRPr="00FC461A" w:rsidTr="00BD3BCB">
        <w:tc>
          <w:tcPr>
            <w:tcW w:w="2834" w:type="dxa"/>
          </w:tcPr>
          <w:p w:rsidR="00165645" w:rsidRPr="00FC461A" w:rsidRDefault="00165645" w:rsidP="00165645">
            <w:pPr>
              <w:rPr>
                <w:rFonts w:asciiTheme="majorHAnsi" w:hAnsiTheme="majorHAnsi" w:cstheme="majorHAnsi"/>
                <w:sz w:val="28"/>
                <w:szCs w:val="28"/>
                <w:lang w:val="en-US"/>
              </w:rPr>
            </w:pPr>
          </w:p>
        </w:tc>
        <w:tc>
          <w:tcPr>
            <w:tcW w:w="1669" w:type="dxa"/>
          </w:tcPr>
          <w:p w:rsidR="00165645" w:rsidRPr="00FC461A" w:rsidRDefault="00165645" w:rsidP="00165645">
            <w:pPr>
              <w:rPr>
                <w:rFonts w:asciiTheme="majorHAnsi" w:hAnsiTheme="majorHAnsi" w:cstheme="majorHAnsi"/>
                <w:sz w:val="28"/>
                <w:szCs w:val="28"/>
                <w:lang w:val="en-US"/>
              </w:rPr>
            </w:pPr>
            <w:r>
              <w:rPr>
                <w:rFonts w:asciiTheme="majorHAnsi" w:hAnsiTheme="majorHAnsi" w:cstheme="majorHAnsi"/>
                <w:sz w:val="28"/>
                <w:szCs w:val="28"/>
                <w:lang w:val="en-US"/>
              </w:rPr>
              <w:t>Kho b</w:t>
            </w:r>
            <w:r w:rsidRPr="00D83A2B">
              <w:rPr>
                <w:rFonts w:asciiTheme="majorHAnsi" w:hAnsiTheme="majorHAnsi" w:cstheme="majorHAnsi"/>
                <w:sz w:val="28"/>
                <w:szCs w:val="28"/>
                <w:lang w:val="en-US"/>
              </w:rPr>
              <w:t>ạc</w:t>
            </w:r>
            <w:r>
              <w:rPr>
                <w:rFonts w:asciiTheme="majorHAnsi" w:hAnsiTheme="majorHAnsi" w:cstheme="majorHAnsi"/>
                <w:sz w:val="28"/>
                <w:szCs w:val="28"/>
                <w:lang w:val="en-US"/>
              </w:rPr>
              <w:t xml:space="preserve"> nh</w:t>
            </w:r>
            <w:r w:rsidRPr="00D83A2B">
              <w:rPr>
                <w:rFonts w:asciiTheme="majorHAnsi" w:hAnsiTheme="majorHAnsi" w:cstheme="majorHAnsi"/>
                <w:sz w:val="28"/>
                <w:szCs w:val="28"/>
                <w:lang w:val="en-US"/>
              </w:rPr>
              <w:t>à</w:t>
            </w:r>
            <w:r>
              <w:rPr>
                <w:rFonts w:asciiTheme="majorHAnsi" w:hAnsiTheme="majorHAnsi" w:cstheme="majorHAnsi"/>
                <w:sz w:val="28"/>
                <w:szCs w:val="28"/>
                <w:lang w:val="en-US"/>
              </w:rPr>
              <w:t xml:space="preserve"> n</w:t>
            </w:r>
            <w:r w:rsidRPr="00D83A2B">
              <w:rPr>
                <w:rFonts w:asciiTheme="majorHAnsi" w:hAnsiTheme="majorHAnsi" w:cstheme="majorHAnsi"/>
                <w:sz w:val="28"/>
                <w:szCs w:val="28"/>
                <w:lang w:val="en-US"/>
              </w:rPr>
              <w:t>ước</w:t>
            </w:r>
            <w:r>
              <w:rPr>
                <w:rFonts w:asciiTheme="majorHAnsi" w:hAnsiTheme="majorHAnsi" w:cstheme="majorHAnsi"/>
                <w:sz w:val="28"/>
                <w:szCs w:val="28"/>
                <w:lang w:val="en-US"/>
              </w:rPr>
              <w:t xml:space="preserve"> </w:t>
            </w:r>
          </w:p>
        </w:tc>
        <w:tc>
          <w:tcPr>
            <w:tcW w:w="4252" w:type="dxa"/>
          </w:tcPr>
          <w:p w:rsidR="00165645" w:rsidRDefault="00165645" w:rsidP="00121265">
            <w:pPr>
              <w:pStyle w:val="Nidung"/>
              <w:spacing w:before="120" w:after="120"/>
              <w:jc w:val="both"/>
              <w:rPr>
                <w:rFonts w:ascii="Times New Roman" w:hAnsi="Times New Roman"/>
                <w:sz w:val="28"/>
                <w:szCs w:val="28"/>
              </w:rPr>
            </w:pPr>
            <w:r>
              <w:rPr>
                <w:rFonts w:ascii="Times New Roman" w:hAnsi="Times New Roman"/>
                <w:sz w:val="28"/>
                <w:szCs w:val="28"/>
              </w:rPr>
              <w:t xml:space="preserve">Đề nghị bổ sung quy định về các nội dung chi phí sau khi hợp đồng dự án PPP được ký là chi phí gì?; đồng thời quy định hồ sơ thanh toán các khoản chi này được thực hiện theo quy định tại Nghị định số 11/2020/NĐ-CP. </w:t>
            </w:r>
          </w:p>
        </w:tc>
        <w:tc>
          <w:tcPr>
            <w:tcW w:w="4961" w:type="dxa"/>
          </w:tcPr>
          <w:p w:rsidR="00165645" w:rsidRPr="00AD12E1" w:rsidRDefault="00165645" w:rsidP="00121265">
            <w:pPr>
              <w:jc w:val="both"/>
              <w:rPr>
                <w:rFonts w:asciiTheme="majorHAnsi" w:hAnsiTheme="majorHAnsi" w:cstheme="majorHAnsi"/>
                <w:sz w:val="28"/>
                <w:szCs w:val="28"/>
              </w:rPr>
            </w:pPr>
            <w:r>
              <w:rPr>
                <w:rFonts w:asciiTheme="majorHAnsi" w:hAnsiTheme="majorHAnsi" w:cstheme="majorHAnsi"/>
                <w:sz w:val="28"/>
                <w:szCs w:val="28"/>
                <w:lang w:val="en-US"/>
              </w:rPr>
              <w:t xml:space="preserve">Trách nhiệm của cơ quan ký kết hợp </w:t>
            </w:r>
            <w:r w:rsidR="00AD12E1">
              <w:rPr>
                <w:rFonts w:asciiTheme="majorHAnsi" w:hAnsiTheme="majorHAnsi" w:cstheme="majorHAnsi"/>
                <w:sz w:val="28"/>
                <w:szCs w:val="28"/>
                <w:lang w:val="en-US"/>
              </w:rPr>
              <w:t xml:space="preserve">đồng sau khi ký hợp đồng và nguồn vốn thực hiện đã được quy định tại khoản </w:t>
            </w:r>
            <w:r w:rsidR="00AD12E1">
              <w:rPr>
                <w:rFonts w:asciiTheme="majorHAnsi" w:hAnsiTheme="majorHAnsi" w:cstheme="majorHAnsi"/>
                <w:sz w:val="28"/>
                <w:szCs w:val="28"/>
              </w:rPr>
              <w:t>2, khoản 3, khoản 4 Điều 59 Luật PPP; nội dung này Quốc hội không giao Chính phủ quy định chi tiết</w:t>
            </w:r>
          </w:p>
        </w:tc>
      </w:tr>
      <w:tr w:rsidR="00220C07" w:rsidRPr="00FC461A" w:rsidTr="00BD3BCB">
        <w:tc>
          <w:tcPr>
            <w:tcW w:w="2834" w:type="dxa"/>
          </w:tcPr>
          <w:p w:rsidR="00220C07" w:rsidRPr="00FC461A" w:rsidRDefault="00220C07" w:rsidP="00165645">
            <w:pPr>
              <w:rPr>
                <w:rFonts w:asciiTheme="majorHAnsi" w:hAnsiTheme="majorHAnsi" w:cstheme="majorHAnsi"/>
                <w:sz w:val="28"/>
                <w:szCs w:val="28"/>
                <w:lang w:val="en-US"/>
              </w:rPr>
            </w:pPr>
          </w:p>
        </w:tc>
        <w:tc>
          <w:tcPr>
            <w:tcW w:w="1669" w:type="dxa"/>
            <w:vMerge w:val="restart"/>
          </w:tcPr>
          <w:p w:rsidR="00220C07" w:rsidRDefault="00220C07" w:rsidP="00165645">
            <w:pPr>
              <w:rPr>
                <w:rFonts w:asciiTheme="majorHAnsi" w:hAnsiTheme="majorHAnsi" w:cstheme="majorHAnsi"/>
                <w:sz w:val="28"/>
                <w:szCs w:val="28"/>
                <w:lang w:val="en-US"/>
              </w:rPr>
            </w:pPr>
            <w:r>
              <w:rPr>
                <w:rFonts w:asciiTheme="majorHAnsi" w:hAnsiTheme="majorHAnsi" w:cstheme="majorHAnsi"/>
                <w:sz w:val="28"/>
                <w:szCs w:val="28"/>
                <w:lang w:val="en-US"/>
              </w:rPr>
              <w:t>V</w:t>
            </w:r>
            <w:r w:rsidRPr="00220C07">
              <w:rPr>
                <w:rFonts w:asciiTheme="majorHAnsi" w:hAnsiTheme="majorHAnsi" w:cstheme="majorHAnsi"/>
                <w:sz w:val="28"/>
                <w:szCs w:val="28"/>
                <w:lang w:val="en-US"/>
              </w:rPr>
              <w:t>ă</w:t>
            </w:r>
            <w:r>
              <w:rPr>
                <w:rFonts w:asciiTheme="majorHAnsi" w:hAnsiTheme="majorHAnsi" w:cstheme="majorHAnsi"/>
                <w:sz w:val="28"/>
                <w:szCs w:val="28"/>
                <w:lang w:val="en-US"/>
              </w:rPr>
              <w:t>n ph</w:t>
            </w:r>
            <w:r w:rsidRPr="00220C07">
              <w:rPr>
                <w:rFonts w:asciiTheme="majorHAnsi" w:hAnsiTheme="majorHAnsi" w:cstheme="majorHAnsi"/>
                <w:sz w:val="28"/>
                <w:szCs w:val="28"/>
                <w:lang w:val="en-US"/>
              </w:rPr>
              <w:t>òng</w:t>
            </w:r>
            <w:r>
              <w:rPr>
                <w:rFonts w:asciiTheme="majorHAnsi" w:hAnsiTheme="majorHAnsi" w:cstheme="majorHAnsi"/>
                <w:sz w:val="28"/>
                <w:szCs w:val="28"/>
                <w:lang w:val="en-US"/>
              </w:rPr>
              <w:t xml:space="preserve"> B</w:t>
            </w:r>
            <w:r w:rsidRPr="00220C07">
              <w:rPr>
                <w:rFonts w:asciiTheme="majorHAnsi" w:hAnsiTheme="majorHAnsi" w:cstheme="majorHAnsi"/>
                <w:sz w:val="28"/>
                <w:szCs w:val="28"/>
                <w:lang w:val="en-US"/>
              </w:rPr>
              <w:t>ộ</w:t>
            </w:r>
          </w:p>
        </w:tc>
        <w:tc>
          <w:tcPr>
            <w:tcW w:w="4252" w:type="dxa"/>
          </w:tcPr>
          <w:p w:rsidR="00220C07" w:rsidRPr="00220C07" w:rsidRDefault="00220C07" w:rsidP="00121265">
            <w:pPr>
              <w:pStyle w:val="Nidung"/>
              <w:spacing w:before="120" w:after="120"/>
              <w:jc w:val="both"/>
              <w:rPr>
                <w:rFonts w:ascii="Times New Roman" w:hAnsi="Times New Roman"/>
                <w:sz w:val="28"/>
                <w:szCs w:val="28"/>
                <w:lang w:val="en-US"/>
              </w:rPr>
            </w:pPr>
            <w:r>
              <w:rPr>
                <w:rFonts w:ascii="Times New Roman" w:hAnsi="Times New Roman"/>
                <w:sz w:val="28"/>
                <w:szCs w:val="28"/>
                <w:lang w:val="en-US"/>
              </w:rPr>
              <w:t>D</w:t>
            </w:r>
            <w:r w:rsidRPr="00220C07">
              <w:rPr>
                <w:rFonts w:ascii="Times New Roman" w:hAnsi="Times New Roman"/>
                <w:sz w:val="28"/>
                <w:szCs w:val="28"/>
                <w:lang w:val="en-US"/>
              </w:rPr>
              <w:t>ự</w:t>
            </w:r>
            <w:r>
              <w:rPr>
                <w:rFonts w:ascii="Times New Roman" w:hAnsi="Times New Roman"/>
                <w:sz w:val="28"/>
                <w:szCs w:val="28"/>
                <w:lang w:val="en-US"/>
              </w:rPr>
              <w:t xml:space="preserve"> th</w:t>
            </w:r>
            <w:r w:rsidRPr="00220C07">
              <w:rPr>
                <w:rFonts w:ascii="Times New Roman" w:hAnsi="Times New Roman"/>
                <w:sz w:val="28"/>
                <w:szCs w:val="28"/>
                <w:lang w:val="en-US"/>
              </w:rPr>
              <w:t>ảo</w:t>
            </w:r>
            <w:r>
              <w:rPr>
                <w:rFonts w:ascii="Times New Roman" w:hAnsi="Times New Roman"/>
                <w:sz w:val="28"/>
                <w:szCs w:val="28"/>
                <w:lang w:val="en-US"/>
              </w:rPr>
              <w:t xml:space="preserve"> Ngh</w:t>
            </w:r>
            <w:r w:rsidRPr="00220C07">
              <w:rPr>
                <w:rFonts w:ascii="Times New Roman" w:hAnsi="Times New Roman"/>
                <w:sz w:val="28"/>
                <w:szCs w:val="28"/>
                <w:lang w:val="en-US"/>
              </w:rPr>
              <w:t>ị</w:t>
            </w:r>
            <w:r>
              <w:rPr>
                <w:rFonts w:ascii="Times New Roman" w:hAnsi="Times New Roman"/>
                <w:sz w:val="28"/>
                <w:szCs w:val="28"/>
                <w:lang w:val="en-US"/>
              </w:rPr>
              <w:t xml:space="preserve"> </w:t>
            </w:r>
            <w:r w:rsidRPr="00220C07">
              <w:rPr>
                <w:rFonts w:ascii="Times New Roman" w:hAnsi="Times New Roman"/>
                <w:sz w:val="28"/>
                <w:szCs w:val="28"/>
                <w:lang w:val="en-US"/>
              </w:rPr>
              <w:t>định</w:t>
            </w:r>
            <w:r>
              <w:rPr>
                <w:rFonts w:ascii="Times New Roman" w:hAnsi="Times New Roman"/>
                <w:sz w:val="28"/>
                <w:szCs w:val="28"/>
                <w:lang w:val="en-US"/>
              </w:rPr>
              <w:t xml:space="preserve"> c</w:t>
            </w:r>
            <w:r w:rsidRPr="00220C07">
              <w:rPr>
                <w:rFonts w:ascii="Times New Roman" w:hAnsi="Times New Roman"/>
                <w:sz w:val="28"/>
                <w:szCs w:val="28"/>
                <w:lang w:val="en-US"/>
              </w:rPr>
              <w:t>ó</w:t>
            </w:r>
            <w:r>
              <w:rPr>
                <w:rFonts w:ascii="Times New Roman" w:hAnsi="Times New Roman"/>
                <w:sz w:val="28"/>
                <w:szCs w:val="28"/>
                <w:lang w:val="en-US"/>
              </w:rPr>
              <w:t xml:space="preserve"> quy </w:t>
            </w:r>
            <w:r w:rsidRPr="00220C07">
              <w:rPr>
                <w:rFonts w:ascii="Times New Roman" w:hAnsi="Times New Roman"/>
                <w:sz w:val="28"/>
                <w:szCs w:val="28"/>
                <w:lang w:val="en-US"/>
              </w:rPr>
              <w:t>định</w:t>
            </w:r>
            <w:r>
              <w:rPr>
                <w:rFonts w:ascii="Times New Roman" w:hAnsi="Times New Roman"/>
                <w:sz w:val="28"/>
                <w:szCs w:val="28"/>
                <w:lang w:val="en-US"/>
              </w:rPr>
              <w:t xml:space="preserve"> v</w:t>
            </w:r>
            <w:r w:rsidRPr="00220C07">
              <w:rPr>
                <w:rFonts w:ascii="Times New Roman" w:hAnsi="Times New Roman"/>
                <w:sz w:val="28"/>
                <w:szCs w:val="28"/>
                <w:lang w:val="en-US"/>
              </w:rPr>
              <w:t>ề</w:t>
            </w:r>
            <w:r>
              <w:rPr>
                <w:rFonts w:ascii="Times New Roman" w:hAnsi="Times New Roman"/>
                <w:sz w:val="28"/>
                <w:szCs w:val="28"/>
                <w:lang w:val="en-US"/>
              </w:rPr>
              <w:t xml:space="preserve"> th</w:t>
            </w:r>
            <w:r w:rsidRPr="00220C07">
              <w:rPr>
                <w:rFonts w:ascii="Times New Roman" w:hAnsi="Times New Roman"/>
                <w:sz w:val="28"/>
                <w:szCs w:val="28"/>
                <w:lang w:val="en-US"/>
              </w:rPr>
              <w:t>ủ</w:t>
            </w:r>
            <w:r>
              <w:rPr>
                <w:rFonts w:ascii="Times New Roman" w:hAnsi="Times New Roman"/>
                <w:sz w:val="28"/>
                <w:szCs w:val="28"/>
                <w:lang w:val="en-US"/>
              </w:rPr>
              <w:t xml:space="preserve"> t</w:t>
            </w:r>
            <w:r w:rsidRPr="00220C07">
              <w:rPr>
                <w:rFonts w:ascii="Times New Roman" w:hAnsi="Times New Roman"/>
                <w:sz w:val="28"/>
                <w:szCs w:val="28"/>
                <w:lang w:val="en-US"/>
              </w:rPr>
              <w:t>ục</w:t>
            </w:r>
            <w:r>
              <w:rPr>
                <w:rFonts w:ascii="Times New Roman" w:hAnsi="Times New Roman"/>
                <w:sz w:val="28"/>
                <w:szCs w:val="28"/>
                <w:lang w:val="en-US"/>
              </w:rPr>
              <w:t xml:space="preserve"> h</w:t>
            </w:r>
            <w:r w:rsidRPr="00220C07">
              <w:rPr>
                <w:rFonts w:ascii="Times New Roman" w:hAnsi="Times New Roman"/>
                <w:sz w:val="28"/>
                <w:szCs w:val="28"/>
                <w:lang w:val="en-US"/>
              </w:rPr>
              <w:t>ành</w:t>
            </w:r>
            <w:r>
              <w:rPr>
                <w:rFonts w:ascii="Times New Roman" w:hAnsi="Times New Roman"/>
                <w:sz w:val="28"/>
                <w:szCs w:val="28"/>
                <w:lang w:val="en-US"/>
              </w:rPr>
              <w:t xml:space="preserve"> ch</w:t>
            </w:r>
            <w:r w:rsidRPr="00220C07">
              <w:rPr>
                <w:rFonts w:ascii="Times New Roman" w:hAnsi="Times New Roman"/>
                <w:sz w:val="28"/>
                <w:szCs w:val="28"/>
                <w:lang w:val="en-US"/>
              </w:rPr>
              <w:t>ính</w:t>
            </w:r>
            <w:r>
              <w:rPr>
                <w:rFonts w:ascii="Times New Roman" w:hAnsi="Times New Roman"/>
                <w:sz w:val="28"/>
                <w:szCs w:val="28"/>
                <w:lang w:val="en-US"/>
              </w:rPr>
              <w:t>; do v</w:t>
            </w:r>
            <w:r w:rsidRPr="00220C07">
              <w:rPr>
                <w:rFonts w:ascii="Times New Roman" w:hAnsi="Times New Roman"/>
                <w:sz w:val="28"/>
                <w:szCs w:val="28"/>
                <w:lang w:val="en-US"/>
              </w:rPr>
              <w:t>ậy</w:t>
            </w:r>
            <w:r>
              <w:rPr>
                <w:rFonts w:ascii="Times New Roman" w:hAnsi="Times New Roman"/>
                <w:sz w:val="28"/>
                <w:szCs w:val="28"/>
                <w:lang w:val="en-US"/>
              </w:rPr>
              <w:t xml:space="preserve"> ph</w:t>
            </w:r>
            <w:r w:rsidRPr="00220C07">
              <w:rPr>
                <w:rFonts w:ascii="Times New Roman" w:hAnsi="Times New Roman"/>
                <w:sz w:val="28"/>
                <w:szCs w:val="28"/>
                <w:lang w:val="en-US"/>
              </w:rPr>
              <w:t>ải</w:t>
            </w:r>
            <w:r>
              <w:rPr>
                <w:rFonts w:ascii="Times New Roman" w:hAnsi="Times New Roman"/>
                <w:sz w:val="28"/>
                <w:szCs w:val="28"/>
                <w:lang w:val="en-US"/>
              </w:rPr>
              <w:t xml:space="preserve"> c</w:t>
            </w:r>
            <w:r w:rsidRPr="00220C07">
              <w:rPr>
                <w:rFonts w:ascii="Times New Roman" w:hAnsi="Times New Roman"/>
                <w:sz w:val="28"/>
                <w:szCs w:val="28"/>
                <w:lang w:val="en-US"/>
              </w:rPr>
              <w:t>ó</w:t>
            </w:r>
            <w:r>
              <w:rPr>
                <w:rFonts w:ascii="Times New Roman" w:hAnsi="Times New Roman"/>
                <w:sz w:val="28"/>
                <w:szCs w:val="28"/>
                <w:lang w:val="en-US"/>
              </w:rPr>
              <w:t xml:space="preserve"> b</w:t>
            </w:r>
            <w:r w:rsidRPr="00220C07">
              <w:rPr>
                <w:rFonts w:ascii="Times New Roman" w:hAnsi="Times New Roman"/>
                <w:sz w:val="28"/>
                <w:szCs w:val="28"/>
                <w:lang w:val="en-US"/>
              </w:rPr>
              <w:t>áo</w:t>
            </w:r>
            <w:r>
              <w:rPr>
                <w:rFonts w:ascii="Times New Roman" w:hAnsi="Times New Roman"/>
                <w:sz w:val="28"/>
                <w:szCs w:val="28"/>
                <w:lang w:val="en-US"/>
              </w:rPr>
              <w:t xml:space="preserve"> c</w:t>
            </w:r>
            <w:r w:rsidRPr="00220C07">
              <w:rPr>
                <w:rFonts w:ascii="Times New Roman" w:hAnsi="Times New Roman"/>
                <w:sz w:val="28"/>
                <w:szCs w:val="28"/>
                <w:lang w:val="en-US"/>
              </w:rPr>
              <w:t>áo</w:t>
            </w:r>
            <w:r>
              <w:rPr>
                <w:rFonts w:ascii="Times New Roman" w:hAnsi="Times New Roman"/>
                <w:sz w:val="28"/>
                <w:szCs w:val="28"/>
                <w:lang w:val="en-US"/>
              </w:rPr>
              <w:t xml:space="preserve"> </w:t>
            </w:r>
            <w:r w:rsidRPr="00220C07">
              <w:rPr>
                <w:rFonts w:ascii="Times New Roman" w:hAnsi="Times New Roman"/>
                <w:sz w:val="28"/>
                <w:szCs w:val="28"/>
                <w:lang w:val="en-US"/>
              </w:rPr>
              <w:t>đánh</w:t>
            </w:r>
            <w:r>
              <w:rPr>
                <w:rFonts w:ascii="Times New Roman" w:hAnsi="Times New Roman"/>
                <w:sz w:val="28"/>
                <w:szCs w:val="28"/>
                <w:lang w:val="en-US"/>
              </w:rPr>
              <w:t xml:space="preserve"> gi</w:t>
            </w:r>
            <w:r w:rsidRPr="00220C07">
              <w:rPr>
                <w:rFonts w:ascii="Times New Roman" w:hAnsi="Times New Roman"/>
                <w:sz w:val="28"/>
                <w:szCs w:val="28"/>
                <w:lang w:val="en-US"/>
              </w:rPr>
              <w:t>á</w:t>
            </w:r>
            <w:r>
              <w:rPr>
                <w:rFonts w:ascii="Times New Roman" w:hAnsi="Times New Roman"/>
                <w:sz w:val="28"/>
                <w:szCs w:val="28"/>
                <w:lang w:val="en-US"/>
              </w:rPr>
              <w:t xml:space="preserve"> t</w:t>
            </w:r>
            <w:r w:rsidRPr="00220C07">
              <w:rPr>
                <w:rFonts w:ascii="Times New Roman" w:hAnsi="Times New Roman"/>
                <w:sz w:val="28"/>
                <w:szCs w:val="28"/>
                <w:lang w:val="en-US"/>
              </w:rPr>
              <w:t>ác</w:t>
            </w:r>
            <w:r>
              <w:rPr>
                <w:rFonts w:ascii="Times New Roman" w:hAnsi="Times New Roman"/>
                <w:sz w:val="28"/>
                <w:szCs w:val="28"/>
                <w:lang w:val="en-US"/>
              </w:rPr>
              <w:t xml:space="preserve"> đ</w:t>
            </w:r>
            <w:r w:rsidRPr="00220C07">
              <w:rPr>
                <w:rFonts w:ascii="Times New Roman" w:hAnsi="Times New Roman"/>
                <w:sz w:val="28"/>
                <w:szCs w:val="28"/>
                <w:lang w:val="en-US"/>
              </w:rPr>
              <w:t>ộng</w:t>
            </w:r>
            <w:r>
              <w:rPr>
                <w:rFonts w:ascii="Times New Roman" w:hAnsi="Times New Roman"/>
                <w:sz w:val="28"/>
                <w:szCs w:val="28"/>
                <w:lang w:val="en-US"/>
              </w:rPr>
              <w:t xml:space="preserve"> c</w:t>
            </w:r>
            <w:r w:rsidRPr="00220C07">
              <w:rPr>
                <w:rFonts w:ascii="Times New Roman" w:hAnsi="Times New Roman"/>
                <w:sz w:val="28"/>
                <w:szCs w:val="28"/>
                <w:lang w:val="en-US"/>
              </w:rPr>
              <w:t>ủa</w:t>
            </w:r>
            <w:r>
              <w:rPr>
                <w:rFonts w:ascii="Times New Roman" w:hAnsi="Times New Roman"/>
                <w:sz w:val="28"/>
                <w:szCs w:val="28"/>
                <w:lang w:val="en-US"/>
              </w:rPr>
              <w:t xml:space="preserve"> th</w:t>
            </w:r>
            <w:r w:rsidRPr="00220C07">
              <w:rPr>
                <w:rFonts w:ascii="Times New Roman" w:hAnsi="Times New Roman"/>
                <w:sz w:val="28"/>
                <w:szCs w:val="28"/>
                <w:lang w:val="en-US"/>
              </w:rPr>
              <w:t>ủ</w:t>
            </w:r>
            <w:r>
              <w:rPr>
                <w:rFonts w:ascii="Times New Roman" w:hAnsi="Times New Roman"/>
                <w:sz w:val="28"/>
                <w:szCs w:val="28"/>
                <w:lang w:val="en-US"/>
              </w:rPr>
              <w:t xml:space="preserve"> t</w:t>
            </w:r>
            <w:r w:rsidRPr="00220C07">
              <w:rPr>
                <w:rFonts w:ascii="Times New Roman" w:hAnsi="Times New Roman"/>
                <w:sz w:val="28"/>
                <w:szCs w:val="28"/>
                <w:lang w:val="en-US"/>
              </w:rPr>
              <w:t>ục</w:t>
            </w:r>
            <w:r>
              <w:rPr>
                <w:rFonts w:ascii="Times New Roman" w:hAnsi="Times New Roman"/>
                <w:sz w:val="28"/>
                <w:szCs w:val="28"/>
                <w:lang w:val="en-US"/>
              </w:rPr>
              <w:t xml:space="preserve"> h</w:t>
            </w:r>
            <w:r w:rsidRPr="00220C07">
              <w:rPr>
                <w:rFonts w:ascii="Times New Roman" w:hAnsi="Times New Roman"/>
                <w:sz w:val="28"/>
                <w:szCs w:val="28"/>
                <w:lang w:val="en-US"/>
              </w:rPr>
              <w:t>àn</w:t>
            </w:r>
            <w:r>
              <w:rPr>
                <w:rFonts w:ascii="Times New Roman" w:hAnsi="Times New Roman"/>
                <w:sz w:val="28"/>
                <w:szCs w:val="28"/>
                <w:lang w:val="en-US"/>
              </w:rPr>
              <w:t>h ch</w:t>
            </w:r>
            <w:r w:rsidRPr="00220C07">
              <w:rPr>
                <w:rFonts w:ascii="Times New Roman" w:hAnsi="Times New Roman"/>
                <w:sz w:val="28"/>
                <w:szCs w:val="28"/>
                <w:lang w:val="en-US"/>
              </w:rPr>
              <w:t>ính</w:t>
            </w:r>
            <w:r>
              <w:rPr>
                <w:rFonts w:ascii="Times New Roman" w:hAnsi="Times New Roman"/>
                <w:sz w:val="28"/>
                <w:szCs w:val="28"/>
                <w:lang w:val="en-US"/>
              </w:rPr>
              <w:t xml:space="preserve"> xin </w:t>
            </w:r>
            <w:r w:rsidRPr="00220C07">
              <w:rPr>
                <w:rFonts w:ascii="Times New Roman" w:hAnsi="Times New Roman"/>
                <w:sz w:val="28"/>
                <w:szCs w:val="28"/>
                <w:lang w:val="en-US"/>
              </w:rPr>
              <w:t>ý</w:t>
            </w:r>
            <w:r>
              <w:rPr>
                <w:rFonts w:ascii="Times New Roman" w:hAnsi="Times New Roman"/>
                <w:sz w:val="28"/>
                <w:szCs w:val="28"/>
                <w:lang w:val="en-US"/>
              </w:rPr>
              <w:t xml:space="preserve"> ki</w:t>
            </w:r>
            <w:r w:rsidRPr="00220C07">
              <w:rPr>
                <w:rFonts w:ascii="Times New Roman" w:hAnsi="Times New Roman"/>
                <w:sz w:val="28"/>
                <w:szCs w:val="28"/>
                <w:lang w:val="en-US"/>
              </w:rPr>
              <w:t>ến</w:t>
            </w:r>
            <w:r>
              <w:rPr>
                <w:rFonts w:ascii="Times New Roman" w:hAnsi="Times New Roman"/>
                <w:sz w:val="28"/>
                <w:szCs w:val="28"/>
                <w:lang w:val="en-US"/>
              </w:rPr>
              <w:t xml:space="preserve"> c</w:t>
            </w:r>
            <w:r w:rsidRPr="00220C07">
              <w:rPr>
                <w:rFonts w:ascii="Times New Roman" w:hAnsi="Times New Roman"/>
                <w:sz w:val="28"/>
                <w:szCs w:val="28"/>
                <w:lang w:val="en-US"/>
              </w:rPr>
              <w:t>ác</w:t>
            </w:r>
            <w:r>
              <w:rPr>
                <w:rFonts w:ascii="Times New Roman" w:hAnsi="Times New Roman"/>
                <w:sz w:val="28"/>
                <w:szCs w:val="28"/>
                <w:lang w:val="en-US"/>
              </w:rPr>
              <w:t xml:space="preserve"> c</w:t>
            </w:r>
            <w:r w:rsidRPr="00220C07">
              <w:rPr>
                <w:rFonts w:ascii="Times New Roman" w:hAnsi="Times New Roman"/>
                <w:sz w:val="28"/>
                <w:szCs w:val="28"/>
                <w:lang w:val="en-US"/>
              </w:rPr>
              <w:t>ơ</w:t>
            </w:r>
            <w:r>
              <w:rPr>
                <w:rFonts w:ascii="Times New Roman" w:hAnsi="Times New Roman"/>
                <w:sz w:val="28"/>
                <w:szCs w:val="28"/>
                <w:lang w:val="en-US"/>
              </w:rPr>
              <w:t xml:space="preserve"> quan</w:t>
            </w:r>
          </w:p>
        </w:tc>
        <w:tc>
          <w:tcPr>
            <w:tcW w:w="4961" w:type="dxa"/>
          </w:tcPr>
          <w:p w:rsidR="00220C07" w:rsidRDefault="00220C07" w:rsidP="00121265">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Theo quy </w:t>
            </w:r>
            <w:r w:rsidRPr="00220C07">
              <w:rPr>
                <w:rFonts w:asciiTheme="majorHAnsi" w:hAnsiTheme="majorHAnsi" w:cstheme="majorHAnsi"/>
                <w:sz w:val="28"/>
                <w:szCs w:val="28"/>
                <w:lang w:val="en-US"/>
              </w:rPr>
              <w:t>định</w:t>
            </w:r>
            <w:r>
              <w:rPr>
                <w:rFonts w:asciiTheme="majorHAnsi" w:hAnsiTheme="majorHAnsi" w:cstheme="majorHAnsi"/>
                <w:sz w:val="28"/>
                <w:szCs w:val="28"/>
                <w:lang w:val="en-US"/>
              </w:rPr>
              <w:t xml:space="preserve"> t</w:t>
            </w:r>
            <w:r w:rsidRPr="00220C07">
              <w:rPr>
                <w:rFonts w:asciiTheme="majorHAnsi" w:hAnsiTheme="majorHAnsi" w:cstheme="majorHAnsi"/>
                <w:sz w:val="28"/>
                <w:szCs w:val="28"/>
                <w:lang w:val="en-US"/>
              </w:rPr>
              <w:t>ại</w:t>
            </w:r>
            <w:r>
              <w:rPr>
                <w:rFonts w:asciiTheme="majorHAnsi" w:hAnsiTheme="majorHAnsi" w:cstheme="majorHAnsi"/>
                <w:sz w:val="28"/>
                <w:szCs w:val="28"/>
                <w:lang w:val="en-US"/>
              </w:rPr>
              <w:t xml:space="preserve"> </w:t>
            </w:r>
            <w:r w:rsidRPr="00220C07">
              <w:rPr>
                <w:rFonts w:asciiTheme="majorHAnsi" w:hAnsiTheme="majorHAnsi" w:cstheme="majorHAnsi"/>
                <w:sz w:val="28"/>
                <w:szCs w:val="28"/>
                <w:lang w:val="en-US"/>
              </w:rPr>
              <w:t>Đ</w:t>
            </w:r>
            <w:r>
              <w:rPr>
                <w:rFonts w:asciiTheme="majorHAnsi" w:hAnsiTheme="majorHAnsi" w:cstheme="majorHAnsi"/>
                <w:sz w:val="28"/>
                <w:szCs w:val="28"/>
                <w:lang w:val="en-US"/>
              </w:rPr>
              <w:t>i</w:t>
            </w:r>
            <w:r w:rsidRPr="00220C07">
              <w:rPr>
                <w:rFonts w:asciiTheme="majorHAnsi" w:hAnsiTheme="majorHAnsi" w:cstheme="majorHAnsi"/>
                <w:sz w:val="28"/>
                <w:szCs w:val="28"/>
                <w:lang w:val="en-US"/>
              </w:rPr>
              <w:t>ều</w:t>
            </w:r>
            <w:r>
              <w:rPr>
                <w:rFonts w:asciiTheme="majorHAnsi" w:hAnsiTheme="majorHAnsi" w:cstheme="majorHAnsi"/>
                <w:sz w:val="28"/>
                <w:szCs w:val="28"/>
                <w:lang w:val="en-US"/>
              </w:rPr>
              <w:t xml:space="preserve"> 35 Lu</w:t>
            </w:r>
            <w:r w:rsidRPr="00220C07">
              <w:rPr>
                <w:rFonts w:asciiTheme="majorHAnsi" w:hAnsiTheme="majorHAnsi" w:cstheme="majorHAnsi"/>
                <w:sz w:val="28"/>
                <w:szCs w:val="28"/>
                <w:lang w:val="en-US"/>
              </w:rPr>
              <w:t>ật</w:t>
            </w:r>
            <w:r>
              <w:rPr>
                <w:rFonts w:asciiTheme="majorHAnsi" w:hAnsiTheme="majorHAnsi" w:cstheme="majorHAnsi"/>
                <w:sz w:val="28"/>
                <w:szCs w:val="28"/>
                <w:lang w:val="en-US"/>
              </w:rPr>
              <w:t xml:space="preserve"> Ban h</w:t>
            </w:r>
            <w:r w:rsidRPr="00220C07">
              <w:rPr>
                <w:rFonts w:asciiTheme="majorHAnsi" w:hAnsiTheme="majorHAnsi" w:cstheme="majorHAnsi"/>
                <w:sz w:val="28"/>
                <w:szCs w:val="28"/>
                <w:lang w:val="en-US"/>
              </w:rPr>
              <w:t>ành</w:t>
            </w:r>
            <w:r>
              <w:rPr>
                <w:rFonts w:asciiTheme="majorHAnsi" w:hAnsiTheme="majorHAnsi" w:cstheme="majorHAnsi"/>
                <w:sz w:val="28"/>
                <w:szCs w:val="28"/>
                <w:lang w:val="en-US"/>
              </w:rPr>
              <w:t xml:space="preserve"> v</w:t>
            </w:r>
            <w:r w:rsidRPr="00220C07">
              <w:rPr>
                <w:rFonts w:asciiTheme="majorHAnsi" w:hAnsiTheme="majorHAnsi" w:cstheme="majorHAnsi"/>
                <w:sz w:val="28"/>
                <w:szCs w:val="28"/>
                <w:lang w:val="en-US"/>
              </w:rPr>
              <w:t>ă</w:t>
            </w:r>
            <w:r>
              <w:rPr>
                <w:rFonts w:asciiTheme="majorHAnsi" w:hAnsiTheme="majorHAnsi" w:cstheme="majorHAnsi"/>
                <w:sz w:val="28"/>
                <w:szCs w:val="28"/>
                <w:lang w:val="en-US"/>
              </w:rPr>
              <w:t>n b</w:t>
            </w:r>
            <w:r w:rsidRPr="00220C07">
              <w:rPr>
                <w:rFonts w:asciiTheme="majorHAnsi" w:hAnsiTheme="majorHAnsi" w:cstheme="majorHAnsi"/>
                <w:sz w:val="28"/>
                <w:szCs w:val="28"/>
                <w:lang w:val="en-US"/>
              </w:rPr>
              <w:t>ản</w:t>
            </w:r>
            <w:r>
              <w:rPr>
                <w:rFonts w:asciiTheme="majorHAnsi" w:hAnsiTheme="majorHAnsi" w:cstheme="majorHAnsi"/>
                <w:sz w:val="28"/>
                <w:szCs w:val="28"/>
                <w:lang w:val="en-US"/>
              </w:rPr>
              <w:t xml:space="preserve"> quy ph</w:t>
            </w:r>
            <w:r w:rsidRPr="00220C07">
              <w:rPr>
                <w:rFonts w:asciiTheme="majorHAnsi" w:hAnsiTheme="majorHAnsi" w:cstheme="majorHAnsi"/>
                <w:sz w:val="28"/>
                <w:szCs w:val="28"/>
                <w:lang w:val="en-US"/>
              </w:rPr>
              <w:t>ạm</w:t>
            </w:r>
            <w:r>
              <w:rPr>
                <w:rFonts w:asciiTheme="majorHAnsi" w:hAnsiTheme="majorHAnsi" w:cstheme="majorHAnsi"/>
                <w:sz w:val="28"/>
                <w:szCs w:val="28"/>
                <w:lang w:val="en-US"/>
              </w:rPr>
              <w:t xml:space="preserve"> ph</w:t>
            </w:r>
            <w:r w:rsidRPr="00220C07">
              <w:rPr>
                <w:rFonts w:asciiTheme="majorHAnsi" w:hAnsiTheme="majorHAnsi" w:cstheme="majorHAnsi"/>
                <w:sz w:val="28"/>
                <w:szCs w:val="28"/>
                <w:lang w:val="en-US"/>
              </w:rPr>
              <w:t>áp</w:t>
            </w:r>
            <w:r>
              <w:rPr>
                <w:rFonts w:asciiTheme="majorHAnsi" w:hAnsiTheme="majorHAnsi" w:cstheme="majorHAnsi"/>
                <w:sz w:val="28"/>
                <w:szCs w:val="28"/>
                <w:lang w:val="en-US"/>
              </w:rPr>
              <w:t xml:space="preserve"> lu</w:t>
            </w:r>
            <w:r w:rsidRPr="00220C07">
              <w:rPr>
                <w:rFonts w:asciiTheme="majorHAnsi" w:hAnsiTheme="majorHAnsi" w:cstheme="majorHAnsi"/>
                <w:sz w:val="28"/>
                <w:szCs w:val="28"/>
                <w:lang w:val="en-US"/>
              </w:rPr>
              <w:t>ật</w:t>
            </w:r>
            <w:r>
              <w:rPr>
                <w:rFonts w:asciiTheme="majorHAnsi" w:hAnsiTheme="majorHAnsi" w:cstheme="majorHAnsi"/>
                <w:sz w:val="28"/>
                <w:szCs w:val="28"/>
                <w:lang w:val="en-US"/>
              </w:rPr>
              <w:t>, b</w:t>
            </w:r>
            <w:r w:rsidRPr="00220C07">
              <w:rPr>
                <w:rFonts w:asciiTheme="majorHAnsi" w:hAnsiTheme="majorHAnsi" w:cstheme="majorHAnsi"/>
                <w:sz w:val="28"/>
                <w:szCs w:val="28"/>
                <w:lang w:val="en-US"/>
              </w:rPr>
              <w:t>áo</w:t>
            </w:r>
            <w:r>
              <w:rPr>
                <w:rFonts w:asciiTheme="majorHAnsi" w:hAnsiTheme="majorHAnsi" w:cstheme="majorHAnsi"/>
                <w:sz w:val="28"/>
                <w:szCs w:val="28"/>
                <w:lang w:val="en-US"/>
              </w:rPr>
              <w:t xml:space="preserve"> c</w:t>
            </w:r>
            <w:r w:rsidRPr="00220C07">
              <w:rPr>
                <w:rFonts w:asciiTheme="majorHAnsi" w:hAnsiTheme="majorHAnsi" w:cstheme="majorHAnsi"/>
                <w:sz w:val="28"/>
                <w:szCs w:val="28"/>
                <w:lang w:val="en-US"/>
              </w:rPr>
              <w:t>áo</w:t>
            </w:r>
            <w:r>
              <w:rPr>
                <w:rFonts w:asciiTheme="majorHAnsi" w:hAnsiTheme="majorHAnsi" w:cstheme="majorHAnsi"/>
                <w:sz w:val="28"/>
                <w:szCs w:val="28"/>
                <w:lang w:val="en-US"/>
              </w:rPr>
              <w:t xml:space="preserve"> </w:t>
            </w:r>
            <w:r w:rsidRPr="00220C07">
              <w:rPr>
                <w:rFonts w:asciiTheme="majorHAnsi" w:hAnsiTheme="majorHAnsi" w:cstheme="majorHAnsi"/>
                <w:sz w:val="28"/>
                <w:szCs w:val="28"/>
                <w:lang w:val="en-US"/>
              </w:rPr>
              <w:t>đánh</w:t>
            </w:r>
            <w:r>
              <w:rPr>
                <w:rFonts w:asciiTheme="majorHAnsi" w:hAnsiTheme="majorHAnsi" w:cstheme="majorHAnsi"/>
                <w:sz w:val="28"/>
                <w:szCs w:val="28"/>
                <w:lang w:val="en-US"/>
              </w:rPr>
              <w:t xml:space="preserve"> gi</w:t>
            </w:r>
            <w:r w:rsidRPr="00220C07">
              <w:rPr>
                <w:rFonts w:asciiTheme="majorHAnsi" w:hAnsiTheme="majorHAnsi" w:cstheme="majorHAnsi"/>
                <w:sz w:val="28"/>
                <w:szCs w:val="28"/>
                <w:lang w:val="en-US"/>
              </w:rPr>
              <w:t>á</w:t>
            </w:r>
            <w:r>
              <w:rPr>
                <w:rFonts w:asciiTheme="majorHAnsi" w:hAnsiTheme="majorHAnsi" w:cstheme="majorHAnsi"/>
                <w:sz w:val="28"/>
                <w:szCs w:val="28"/>
                <w:lang w:val="en-US"/>
              </w:rPr>
              <w:t xml:space="preserve"> t</w:t>
            </w:r>
            <w:r w:rsidRPr="00220C07">
              <w:rPr>
                <w:rFonts w:asciiTheme="majorHAnsi" w:hAnsiTheme="majorHAnsi" w:cstheme="majorHAnsi"/>
                <w:sz w:val="28"/>
                <w:szCs w:val="28"/>
                <w:lang w:val="en-US"/>
              </w:rPr>
              <w:t>ác</w:t>
            </w:r>
            <w:r>
              <w:rPr>
                <w:rFonts w:asciiTheme="majorHAnsi" w:hAnsiTheme="majorHAnsi" w:cstheme="majorHAnsi"/>
                <w:sz w:val="28"/>
                <w:szCs w:val="28"/>
                <w:lang w:val="en-US"/>
              </w:rPr>
              <w:t xml:space="preserve"> </w:t>
            </w:r>
            <w:r w:rsidRPr="00220C07">
              <w:rPr>
                <w:rFonts w:asciiTheme="majorHAnsi" w:hAnsiTheme="majorHAnsi" w:cstheme="majorHAnsi"/>
                <w:sz w:val="28"/>
                <w:szCs w:val="28"/>
                <w:lang w:val="en-US"/>
              </w:rPr>
              <w:t>động</w:t>
            </w:r>
            <w:r>
              <w:rPr>
                <w:rFonts w:asciiTheme="majorHAnsi" w:hAnsiTheme="majorHAnsi" w:cstheme="majorHAnsi"/>
                <w:sz w:val="28"/>
                <w:szCs w:val="28"/>
                <w:lang w:val="en-US"/>
              </w:rPr>
              <w:t xml:space="preserve"> c</w:t>
            </w:r>
            <w:r w:rsidRPr="00220C07">
              <w:rPr>
                <w:rFonts w:asciiTheme="majorHAnsi" w:hAnsiTheme="majorHAnsi" w:cstheme="majorHAnsi"/>
                <w:sz w:val="28"/>
                <w:szCs w:val="28"/>
                <w:lang w:val="en-US"/>
              </w:rPr>
              <w:t>ủa</w:t>
            </w:r>
            <w:r>
              <w:rPr>
                <w:rFonts w:asciiTheme="majorHAnsi" w:hAnsiTheme="majorHAnsi" w:cstheme="majorHAnsi"/>
                <w:sz w:val="28"/>
                <w:szCs w:val="28"/>
                <w:lang w:val="en-US"/>
              </w:rPr>
              <w:t xml:space="preserve"> th</w:t>
            </w:r>
            <w:r w:rsidRPr="00220C07">
              <w:rPr>
                <w:rFonts w:asciiTheme="majorHAnsi" w:hAnsiTheme="majorHAnsi" w:cstheme="majorHAnsi"/>
                <w:sz w:val="28"/>
                <w:szCs w:val="28"/>
                <w:lang w:val="en-US"/>
              </w:rPr>
              <w:t>ủ</w:t>
            </w:r>
            <w:r>
              <w:rPr>
                <w:rFonts w:asciiTheme="majorHAnsi" w:hAnsiTheme="majorHAnsi" w:cstheme="majorHAnsi"/>
                <w:sz w:val="28"/>
                <w:szCs w:val="28"/>
                <w:lang w:val="en-US"/>
              </w:rPr>
              <w:t xml:space="preserve"> t</w:t>
            </w:r>
            <w:r w:rsidRPr="00220C07">
              <w:rPr>
                <w:rFonts w:asciiTheme="majorHAnsi" w:hAnsiTheme="majorHAnsi" w:cstheme="majorHAnsi"/>
                <w:sz w:val="28"/>
                <w:szCs w:val="28"/>
                <w:lang w:val="en-US"/>
              </w:rPr>
              <w:t>ục</w:t>
            </w:r>
            <w:r>
              <w:rPr>
                <w:rFonts w:asciiTheme="majorHAnsi" w:hAnsiTheme="majorHAnsi" w:cstheme="majorHAnsi"/>
                <w:sz w:val="28"/>
                <w:szCs w:val="28"/>
                <w:lang w:val="en-US"/>
              </w:rPr>
              <w:t xml:space="preserve"> h</w:t>
            </w:r>
            <w:r w:rsidRPr="00220C07">
              <w:rPr>
                <w:rFonts w:asciiTheme="majorHAnsi" w:hAnsiTheme="majorHAnsi" w:cstheme="majorHAnsi"/>
                <w:sz w:val="28"/>
                <w:szCs w:val="28"/>
                <w:lang w:val="en-US"/>
              </w:rPr>
              <w:t>àn</w:t>
            </w:r>
            <w:r>
              <w:rPr>
                <w:rFonts w:asciiTheme="majorHAnsi" w:hAnsiTheme="majorHAnsi" w:cstheme="majorHAnsi"/>
                <w:sz w:val="28"/>
                <w:szCs w:val="28"/>
                <w:lang w:val="en-US"/>
              </w:rPr>
              <w:t>h ch</w:t>
            </w:r>
            <w:r w:rsidRPr="00220C07">
              <w:rPr>
                <w:rFonts w:asciiTheme="majorHAnsi" w:hAnsiTheme="majorHAnsi" w:cstheme="majorHAnsi"/>
                <w:sz w:val="28"/>
                <w:szCs w:val="28"/>
                <w:lang w:val="en-US"/>
              </w:rPr>
              <w:t>ính</w:t>
            </w:r>
            <w:r>
              <w:rPr>
                <w:rFonts w:asciiTheme="majorHAnsi" w:hAnsiTheme="majorHAnsi" w:cstheme="majorHAnsi"/>
                <w:sz w:val="28"/>
                <w:szCs w:val="28"/>
                <w:lang w:val="en-US"/>
              </w:rPr>
              <w:t xml:space="preserve"> th</w:t>
            </w:r>
            <w:r w:rsidRPr="00220C07">
              <w:rPr>
                <w:rFonts w:asciiTheme="majorHAnsi" w:hAnsiTheme="majorHAnsi" w:cstheme="majorHAnsi"/>
                <w:sz w:val="28"/>
                <w:szCs w:val="28"/>
                <w:lang w:val="en-US"/>
              </w:rPr>
              <w:t>ự</w:t>
            </w:r>
            <w:r>
              <w:rPr>
                <w:rFonts w:asciiTheme="majorHAnsi" w:hAnsiTheme="majorHAnsi" w:cstheme="majorHAnsi"/>
                <w:sz w:val="28"/>
                <w:szCs w:val="28"/>
                <w:lang w:val="en-US"/>
              </w:rPr>
              <w:t>c hi</w:t>
            </w:r>
            <w:r w:rsidRPr="00220C07">
              <w:rPr>
                <w:rFonts w:asciiTheme="majorHAnsi" w:hAnsiTheme="majorHAnsi" w:cstheme="majorHAnsi"/>
                <w:sz w:val="28"/>
                <w:szCs w:val="28"/>
                <w:lang w:val="en-US"/>
              </w:rPr>
              <w:t>ện</w:t>
            </w:r>
            <w:r>
              <w:rPr>
                <w:rFonts w:asciiTheme="majorHAnsi" w:hAnsiTheme="majorHAnsi" w:cstheme="majorHAnsi"/>
                <w:sz w:val="28"/>
                <w:szCs w:val="28"/>
                <w:lang w:val="en-US"/>
              </w:rPr>
              <w:t xml:space="preserve"> </w:t>
            </w:r>
            <w:r w:rsidRPr="00220C07">
              <w:rPr>
                <w:rFonts w:asciiTheme="majorHAnsi" w:hAnsiTheme="majorHAnsi" w:cstheme="majorHAnsi"/>
                <w:sz w:val="28"/>
                <w:szCs w:val="28"/>
                <w:lang w:val="en-US"/>
              </w:rPr>
              <w:t>ở</w:t>
            </w:r>
            <w:r>
              <w:rPr>
                <w:rFonts w:asciiTheme="majorHAnsi" w:hAnsiTheme="majorHAnsi" w:cstheme="majorHAnsi"/>
                <w:sz w:val="28"/>
                <w:szCs w:val="28"/>
                <w:lang w:val="en-US"/>
              </w:rPr>
              <w:t xml:space="preserve"> b</w:t>
            </w:r>
            <w:r w:rsidRPr="00220C07">
              <w:rPr>
                <w:rFonts w:asciiTheme="majorHAnsi" w:hAnsiTheme="majorHAnsi" w:cstheme="majorHAnsi"/>
                <w:sz w:val="28"/>
                <w:szCs w:val="28"/>
                <w:lang w:val="en-US"/>
              </w:rPr>
              <w:t>ước</w:t>
            </w:r>
            <w:r>
              <w:rPr>
                <w:rFonts w:asciiTheme="majorHAnsi" w:hAnsiTheme="majorHAnsi" w:cstheme="majorHAnsi"/>
                <w:sz w:val="28"/>
                <w:szCs w:val="28"/>
                <w:lang w:val="en-US"/>
              </w:rPr>
              <w:t xml:space="preserve"> </w:t>
            </w:r>
            <w:r w:rsidRPr="00220C07">
              <w:rPr>
                <w:rFonts w:asciiTheme="majorHAnsi" w:hAnsiTheme="majorHAnsi" w:cstheme="majorHAnsi"/>
                <w:sz w:val="28"/>
                <w:szCs w:val="28"/>
                <w:lang w:val="en-US"/>
              </w:rPr>
              <w:t>đề</w:t>
            </w:r>
            <w:r>
              <w:rPr>
                <w:rFonts w:asciiTheme="majorHAnsi" w:hAnsiTheme="majorHAnsi" w:cstheme="majorHAnsi"/>
                <w:sz w:val="28"/>
                <w:szCs w:val="28"/>
                <w:lang w:val="en-US"/>
              </w:rPr>
              <w:t xml:space="preserve"> ngh</w:t>
            </w:r>
            <w:r w:rsidRPr="00220C07">
              <w:rPr>
                <w:rFonts w:asciiTheme="majorHAnsi" w:hAnsiTheme="majorHAnsi" w:cstheme="majorHAnsi"/>
                <w:sz w:val="28"/>
                <w:szCs w:val="28"/>
                <w:lang w:val="en-US"/>
              </w:rPr>
              <w:t>ị</w:t>
            </w:r>
            <w:r>
              <w:rPr>
                <w:rFonts w:asciiTheme="majorHAnsi" w:hAnsiTheme="majorHAnsi" w:cstheme="majorHAnsi"/>
                <w:sz w:val="28"/>
                <w:szCs w:val="28"/>
                <w:lang w:val="en-US"/>
              </w:rPr>
              <w:t xml:space="preserve"> x</w:t>
            </w:r>
            <w:r w:rsidRPr="00220C07">
              <w:rPr>
                <w:rFonts w:asciiTheme="majorHAnsi" w:hAnsiTheme="majorHAnsi" w:cstheme="majorHAnsi"/>
                <w:sz w:val="28"/>
                <w:szCs w:val="28"/>
                <w:lang w:val="en-US"/>
              </w:rPr>
              <w:t>â</w:t>
            </w:r>
            <w:r>
              <w:rPr>
                <w:rFonts w:asciiTheme="majorHAnsi" w:hAnsiTheme="majorHAnsi" w:cstheme="majorHAnsi"/>
                <w:sz w:val="28"/>
                <w:szCs w:val="28"/>
                <w:lang w:val="en-US"/>
              </w:rPr>
              <w:t>y d</w:t>
            </w:r>
            <w:r w:rsidRPr="00220C07">
              <w:rPr>
                <w:rFonts w:asciiTheme="majorHAnsi" w:hAnsiTheme="majorHAnsi" w:cstheme="majorHAnsi"/>
                <w:sz w:val="28"/>
                <w:szCs w:val="28"/>
                <w:lang w:val="en-US"/>
              </w:rPr>
              <w:t>ựng</w:t>
            </w:r>
            <w:r>
              <w:rPr>
                <w:rFonts w:asciiTheme="majorHAnsi" w:hAnsiTheme="majorHAnsi" w:cstheme="majorHAnsi"/>
                <w:sz w:val="28"/>
                <w:szCs w:val="28"/>
                <w:lang w:val="en-US"/>
              </w:rPr>
              <w:t xml:space="preserve"> ch</w:t>
            </w:r>
            <w:r w:rsidRPr="00220C07">
              <w:rPr>
                <w:rFonts w:asciiTheme="majorHAnsi" w:hAnsiTheme="majorHAnsi" w:cstheme="majorHAnsi"/>
                <w:sz w:val="28"/>
                <w:szCs w:val="28"/>
                <w:lang w:val="en-US"/>
              </w:rPr>
              <w:t>ính</w:t>
            </w:r>
            <w:r>
              <w:rPr>
                <w:rFonts w:asciiTheme="majorHAnsi" w:hAnsiTheme="majorHAnsi" w:cstheme="majorHAnsi"/>
                <w:sz w:val="28"/>
                <w:szCs w:val="28"/>
                <w:lang w:val="en-US"/>
              </w:rPr>
              <w:t xml:space="preserve"> s</w:t>
            </w:r>
            <w:r w:rsidRPr="00220C07">
              <w:rPr>
                <w:rFonts w:asciiTheme="majorHAnsi" w:hAnsiTheme="majorHAnsi" w:cstheme="majorHAnsi"/>
                <w:sz w:val="28"/>
                <w:szCs w:val="28"/>
                <w:lang w:val="en-US"/>
              </w:rPr>
              <w:t>ách</w:t>
            </w:r>
            <w:r>
              <w:rPr>
                <w:rFonts w:asciiTheme="majorHAnsi" w:hAnsiTheme="majorHAnsi" w:cstheme="majorHAnsi"/>
                <w:sz w:val="28"/>
                <w:szCs w:val="28"/>
                <w:lang w:val="en-US"/>
              </w:rPr>
              <w:t xml:space="preserve"> ph</w:t>
            </w:r>
            <w:r w:rsidRPr="00220C07">
              <w:rPr>
                <w:rFonts w:asciiTheme="majorHAnsi" w:hAnsiTheme="majorHAnsi" w:cstheme="majorHAnsi"/>
                <w:sz w:val="28"/>
                <w:szCs w:val="28"/>
                <w:lang w:val="en-US"/>
              </w:rPr>
              <w:t>áp</w:t>
            </w:r>
            <w:r>
              <w:rPr>
                <w:rFonts w:asciiTheme="majorHAnsi" w:hAnsiTheme="majorHAnsi" w:cstheme="majorHAnsi"/>
                <w:sz w:val="28"/>
                <w:szCs w:val="28"/>
                <w:lang w:val="en-US"/>
              </w:rPr>
              <w:t xml:space="preserve"> lu</w:t>
            </w:r>
            <w:r w:rsidRPr="00220C07">
              <w:rPr>
                <w:rFonts w:asciiTheme="majorHAnsi" w:hAnsiTheme="majorHAnsi" w:cstheme="majorHAnsi"/>
                <w:sz w:val="28"/>
                <w:szCs w:val="28"/>
                <w:lang w:val="en-US"/>
              </w:rPr>
              <w:t>ật</w:t>
            </w:r>
            <w:r>
              <w:rPr>
                <w:rFonts w:asciiTheme="majorHAnsi" w:hAnsiTheme="majorHAnsi" w:cstheme="majorHAnsi"/>
                <w:sz w:val="28"/>
                <w:szCs w:val="28"/>
                <w:lang w:val="en-US"/>
              </w:rPr>
              <w:t xml:space="preserve">. </w:t>
            </w:r>
          </w:p>
          <w:p w:rsidR="00220C07" w:rsidRDefault="00220C07" w:rsidP="00121265">
            <w:pPr>
              <w:jc w:val="both"/>
              <w:rPr>
                <w:rFonts w:asciiTheme="majorHAnsi" w:hAnsiTheme="majorHAnsi" w:cstheme="majorHAnsi"/>
                <w:sz w:val="28"/>
                <w:szCs w:val="28"/>
                <w:lang w:val="en-US"/>
              </w:rPr>
            </w:pPr>
            <w:r>
              <w:rPr>
                <w:rFonts w:asciiTheme="majorHAnsi" w:hAnsiTheme="majorHAnsi" w:cstheme="majorHAnsi"/>
                <w:sz w:val="28"/>
                <w:szCs w:val="28"/>
                <w:lang w:val="en-US"/>
              </w:rPr>
              <w:t>Tuy nhi</w:t>
            </w:r>
            <w:r w:rsidRPr="00220C07">
              <w:rPr>
                <w:rFonts w:asciiTheme="majorHAnsi" w:hAnsiTheme="majorHAnsi" w:cstheme="majorHAnsi"/>
                <w:sz w:val="28"/>
                <w:szCs w:val="28"/>
                <w:lang w:val="en-US"/>
              </w:rPr>
              <w:t>ê</w:t>
            </w:r>
            <w:r>
              <w:rPr>
                <w:rFonts w:asciiTheme="majorHAnsi" w:hAnsiTheme="majorHAnsi" w:cstheme="majorHAnsi"/>
                <w:sz w:val="28"/>
                <w:szCs w:val="28"/>
                <w:lang w:val="en-US"/>
              </w:rPr>
              <w:t>n, d</w:t>
            </w:r>
            <w:r w:rsidRPr="00220C07">
              <w:rPr>
                <w:rFonts w:asciiTheme="majorHAnsi" w:hAnsiTheme="majorHAnsi" w:cstheme="majorHAnsi"/>
                <w:sz w:val="28"/>
                <w:szCs w:val="28"/>
                <w:lang w:val="en-US"/>
              </w:rPr>
              <w:t>ự</w:t>
            </w:r>
            <w:r>
              <w:rPr>
                <w:rFonts w:asciiTheme="majorHAnsi" w:hAnsiTheme="majorHAnsi" w:cstheme="majorHAnsi"/>
                <w:sz w:val="28"/>
                <w:szCs w:val="28"/>
                <w:lang w:val="en-US"/>
              </w:rPr>
              <w:t xml:space="preserve"> th</w:t>
            </w:r>
            <w:r w:rsidRPr="00220C07">
              <w:rPr>
                <w:rFonts w:asciiTheme="majorHAnsi" w:hAnsiTheme="majorHAnsi" w:cstheme="majorHAnsi"/>
                <w:sz w:val="28"/>
                <w:szCs w:val="28"/>
                <w:lang w:val="en-US"/>
              </w:rPr>
              <w:t>ảo</w:t>
            </w:r>
            <w:r>
              <w:rPr>
                <w:rFonts w:asciiTheme="majorHAnsi" w:hAnsiTheme="majorHAnsi" w:cstheme="majorHAnsi"/>
                <w:sz w:val="28"/>
                <w:szCs w:val="28"/>
                <w:lang w:val="en-US"/>
              </w:rPr>
              <w:t xml:space="preserve"> Ngh</w:t>
            </w:r>
            <w:r w:rsidRPr="00220C07">
              <w:rPr>
                <w:rFonts w:asciiTheme="majorHAnsi" w:hAnsiTheme="majorHAnsi" w:cstheme="majorHAnsi"/>
                <w:sz w:val="28"/>
                <w:szCs w:val="28"/>
                <w:lang w:val="en-US"/>
              </w:rPr>
              <w:t>ị</w:t>
            </w:r>
            <w:r>
              <w:rPr>
                <w:rFonts w:asciiTheme="majorHAnsi" w:hAnsiTheme="majorHAnsi" w:cstheme="majorHAnsi"/>
                <w:sz w:val="28"/>
                <w:szCs w:val="28"/>
                <w:lang w:val="en-US"/>
              </w:rPr>
              <w:t xml:space="preserve"> </w:t>
            </w:r>
            <w:r w:rsidRPr="00220C07">
              <w:rPr>
                <w:rFonts w:asciiTheme="majorHAnsi" w:hAnsiTheme="majorHAnsi" w:cstheme="majorHAnsi"/>
                <w:sz w:val="28"/>
                <w:szCs w:val="28"/>
                <w:lang w:val="en-US"/>
              </w:rPr>
              <w:t>định</w:t>
            </w:r>
            <w:r>
              <w:rPr>
                <w:rFonts w:asciiTheme="majorHAnsi" w:hAnsiTheme="majorHAnsi" w:cstheme="majorHAnsi"/>
                <w:sz w:val="28"/>
                <w:szCs w:val="28"/>
                <w:lang w:val="en-US"/>
              </w:rPr>
              <w:t xml:space="preserve"> th</w:t>
            </w:r>
            <w:r w:rsidRPr="00220C07">
              <w:rPr>
                <w:rFonts w:asciiTheme="majorHAnsi" w:hAnsiTheme="majorHAnsi" w:cstheme="majorHAnsi"/>
                <w:sz w:val="28"/>
                <w:szCs w:val="28"/>
                <w:lang w:val="en-US"/>
              </w:rPr>
              <w:t>ực</w:t>
            </w:r>
            <w:r>
              <w:rPr>
                <w:rFonts w:asciiTheme="majorHAnsi" w:hAnsiTheme="majorHAnsi" w:cstheme="majorHAnsi"/>
                <w:sz w:val="28"/>
                <w:szCs w:val="28"/>
                <w:lang w:val="en-US"/>
              </w:rPr>
              <w:t xml:space="preserve"> hi</w:t>
            </w:r>
            <w:r w:rsidRPr="00220C07">
              <w:rPr>
                <w:rFonts w:asciiTheme="majorHAnsi" w:hAnsiTheme="majorHAnsi" w:cstheme="majorHAnsi"/>
                <w:sz w:val="28"/>
                <w:szCs w:val="28"/>
                <w:lang w:val="en-US"/>
              </w:rPr>
              <w:t>ện</w:t>
            </w:r>
            <w:r>
              <w:rPr>
                <w:rFonts w:asciiTheme="majorHAnsi" w:hAnsiTheme="majorHAnsi" w:cstheme="majorHAnsi"/>
                <w:sz w:val="28"/>
                <w:szCs w:val="28"/>
                <w:lang w:val="en-US"/>
              </w:rPr>
              <w:t xml:space="preserve"> </w:t>
            </w:r>
            <w:r>
              <w:rPr>
                <w:rFonts w:asciiTheme="majorHAnsi" w:hAnsiTheme="majorHAnsi" w:cstheme="majorHAnsi"/>
                <w:sz w:val="28"/>
                <w:szCs w:val="28"/>
                <w:lang w:val="en-US"/>
              </w:rPr>
              <w:lastRenderedPageBreak/>
              <w:t>theo quy tr</w:t>
            </w:r>
            <w:r w:rsidRPr="00220C07">
              <w:rPr>
                <w:rFonts w:asciiTheme="majorHAnsi" w:hAnsiTheme="majorHAnsi" w:cstheme="majorHAnsi"/>
                <w:sz w:val="28"/>
                <w:szCs w:val="28"/>
                <w:lang w:val="en-US"/>
              </w:rPr>
              <w:t>ình</w:t>
            </w:r>
            <w:r>
              <w:rPr>
                <w:rFonts w:asciiTheme="majorHAnsi" w:hAnsiTheme="majorHAnsi" w:cstheme="majorHAnsi"/>
                <w:sz w:val="28"/>
                <w:szCs w:val="28"/>
                <w:lang w:val="en-US"/>
              </w:rPr>
              <w:t xml:space="preserve"> r</w:t>
            </w:r>
            <w:r w:rsidRPr="00220C07">
              <w:rPr>
                <w:rFonts w:asciiTheme="majorHAnsi" w:hAnsiTheme="majorHAnsi" w:cstheme="majorHAnsi"/>
                <w:sz w:val="28"/>
                <w:szCs w:val="28"/>
                <w:lang w:val="en-US"/>
              </w:rPr>
              <w:t>út</w:t>
            </w:r>
            <w:r>
              <w:rPr>
                <w:rFonts w:asciiTheme="majorHAnsi" w:hAnsiTheme="majorHAnsi" w:cstheme="majorHAnsi"/>
                <w:sz w:val="28"/>
                <w:szCs w:val="28"/>
                <w:lang w:val="en-US"/>
              </w:rPr>
              <w:t xml:space="preserve"> g</w:t>
            </w:r>
            <w:r w:rsidRPr="00220C07">
              <w:rPr>
                <w:rFonts w:asciiTheme="majorHAnsi" w:hAnsiTheme="majorHAnsi" w:cstheme="majorHAnsi"/>
                <w:sz w:val="28"/>
                <w:szCs w:val="28"/>
                <w:lang w:val="en-US"/>
              </w:rPr>
              <w:t>ọn</w:t>
            </w:r>
            <w:r>
              <w:rPr>
                <w:rFonts w:asciiTheme="majorHAnsi" w:hAnsiTheme="majorHAnsi" w:cstheme="majorHAnsi"/>
                <w:sz w:val="28"/>
                <w:szCs w:val="28"/>
                <w:lang w:val="en-US"/>
              </w:rPr>
              <w:t xml:space="preserve"> (Quy</w:t>
            </w:r>
            <w:r w:rsidRPr="00220C07">
              <w:rPr>
                <w:rFonts w:asciiTheme="majorHAnsi" w:hAnsiTheme="majorHAnsi" w:cstheme="majorHAnsi"/>
                <w:sz w:val="28"/>
                <w:szCs w:val="28"/>
                <w:lang w:val="en-US"/>
              </w:rPr>
              <w:t>ết</w:t>
            </w:r>
            <w:r>
              <w:rPr>
                <w:rFonts w:asciiTheme="majorHAnsi" w:hAnsiTheme="majorHAnsi" w:cstheme="majorHAnsi"/>
                <w:sz w:val="28"/>
                <w:szCs w:val="28"/>
                <w:lang w:val="en-US"/>
              </w:rPr>
              <w:t xml:space="preserve"> </w:t>
            </w:r>
            <w:r w:rsidRPr="00220C07">
              <w:rPr>
                <w:rFonts w:asciiTheme="majorHAnsi" w:hAnsiTheme="majorHAnsi" w:cstheme="majorHAnsi"/>
                <w:sz w:val="28"/>
                <w:szCs w:val="28"/>
                <w:lang w:val="en-US"/>
              </w:rPr>
              <w:t>định</w:t>
            </w:r>
            <w:r>
              <w:rPr>
                <w:rFonts w:asciiTheme="majorHAnsi" w:hAnsiTheme="majorHAnsi" w:cstheme="majorHAnsi"/>
                <w:sz w:val="28"/>
                <w:szCs w:val="28"/>
                <w:lang w:val="en-US"/>
              </w:rPr>
              <w:t xml:space="preserve"> s</w:t>
            </w:r>
            <w:r w:rsidRPr="00220C07">
              <w:rPr>
                <w:rFonts w:asciiTheme="majorHAnsi" w:hAnsiTheme="majorHAnsi" w:cstheme="majorHAnsi"/>
                <w:sz w:val="28"/>
                <w:szCs w:val="28"/>
                <w:lang w:val="en-US"/>
              </w:rPr>
              <w:t>ố</w:t>
            </w:r>
            <w:r>
              <w:rPr>
                <w:rFonts w:asciiTheme="majorHAnsi" w:hAnsiTheme="majorHAnsi" w:cstheme="majorHAnsi"/>
                <w:sz w:val="28"/>
                <w:szCs w:val="28"/>
                <w:lang w:val="en-US"/>
              </w:rPr>
              <w:t xml:space="preserve"> 1109/Q</w:t>
            </w:r>
            <w:r w:rsidRPr="00220C07">
              <w:rPr>
                <w:rFonts w:asciiTheme="majorHAnsi" w:hAnsiTheme="majorHAnsi" w:cstheme="majorHAnsi"/>
                <w:sz w:val="28"/>
                <w:szCs w:val="28"/>
                <w:lang w:val="en-US"/>
              </w:rPr>
              <w:t>Đ</w:t>
            </w:r>
            <w:r>
              <w:rPr>
                <w:rFonts w:asciiTheme="majorHAnsi" w:hAnsiTheme="majorHAnsi" w:cstheme="majorHAnsi"/>
                <w:sz w:val="28"/>
                <w:szCs w:val="28"/>
                <w:lang w:val="en-US"/>
              </w:rPr>
              <w:t>-TTg ng</w:t>
            </w:r>
            <w:r w:rsidRPr="00220C07">
              <w:rPr>
                <w:rFonts w:asciiTheme="majorHAnsi" w:hAnsiTheme="majorHAnsi" w:cstheme="majorHAnsi"/>
                <w:sz w:val="28"/>
                <w:szCs w:val="28"/>
                <w:lang w:val="en-US"/>
              </w:rPr>
              <w:t>ày</w:t>
            </w:r>
            <w:r>
              <w:rPr>
                <w:rFonts w:asciiTheme="majorHAnsi" w:hAnsiTheme="majorHAnsi" w:cstheme="majorHAnsi"/>
                <w:sz w:val="28"/>
                <w:szCs w:val="28"/>
                <w:lang w:val="en-US"/>
              </w:rPr>
              <w:t xml:space="preserve"> 24/7/20202) n</w:t>
            </w:r>
            <w:r w:rsidRPr="00220C07">
              <w:rPr>
                <w:rFonts w:asciiTheme="majorHAnsi" w:hAnsiTheme="majorHAnsi" w:cstheme="majorHAnsi"/>
                <w:sz w:val="28"/>
                <w:szCs w:val="28"/>
                <w:lang w:val="en-US"/>
              </w:rPr>
              <w:t>ê</w:t>
            </w:r>
            <w:r>
              <w:rPr>
                <w:rFonts w:asciiTheme="majorHAnsi" w:hAnsiTheme="majorHAnsi" w:cstheme="majorHAnsi"/>
                <w:sz w:val="28"/>
                <w:szCs w:val="28"/>
                <w:lang w:val="en-US"/>
              </w:rPr>
              <w:t>n kh</w:t>
            </w:r>
            <w:r w:rsidRPr="00220C07">
              <w:rPr>
                <w:rFonts w:asciiTheme="majorHAnsi" w:hAnsiTheme="majorHAnsi" w:cstheme="majorHAnsi"/>
                <w:sz w:val="28"/>
                <w:szCs w:val="28"/>
                <w:lang w:val="en-US"/>
              </w:rPr>
              <w:t>ô</w:t>
            </w:r>
            <w:r>
              <w:rPr>
                <w:rFonts w:asciiTheme="majorHAnsi" w:hAnsiTheme="majorHAnsi" w:cstheme="majorHAnsi"/>
                <w:sz w:val="28"/>
                <w:szCs w:val="28"/>
                <w:lang w:val="en-US"/>
              </w:rPr>
              <w:t>ng c</w:t>
            </w:r>
            <w:r w:rsidRPr="00220C07">
              <w:rPr>
                <w:rFonts w:asciiTheme="majorHAnsi" w:hAnsiTheme="majorHAnsi" w:cstheme="majorHAnsi"/>
                <w:sz w:val="28"/>
                <w:szCs w:val="28"/>
                <w:lang w:val="en-US"/>
              </w:rPr>
              <w:t>ó</w:t>
            </w:r>
            <w:r>
              <w:rPr>
                <w:rFonts w:asciiTheme="majorHAnsi" w:hAnsiTheme="majorHAnsi" w:cstheme="majorHAnsi"/>
                <w:sz w:val="28"/>
                <w:szCs w:val="28"/>
                <w:lang w:val="en-US"/>
              </w:rPr>
              <w:t xml:space="preserve"> b</w:t>
            </w:r>
            <w:r w:rsidRPr="00220C07">
              <w:rPr>
                <w:rFonts w:asciiTheme="majorHAnsi" w:hAnsiTheme="majorHAnsi" w:cstheme="majorHAnsi"/>
                <w:sz w:val="28"/>
                <w:szCs w:val="28"/>
                <w:lang w:val="en-US"/>
              </w:rPr>
              <w:t>ước</w:t>
            </w:r>
            <w:r>
              <w:rPr>
                <w:rFonts w:asciiTheme="majorHAnsi" w:hAnsiTheme="majorHAnsi" w:cstheme="majorHAnsi"/>
                <w:sz w:val="28"/>
                <w:szCs w:val="28"/>
                <w:lang w:val="en-US"/>
              </w:rPr>
              <w:t xml:space="preserve"> đ</w:t>
            </w:r>
            <w:r w:rsidRPr="00220C07">
              <w:rPr>
                <w:rFonts w:asciiTheme="majorHAnsi" w:hAnsiTheme="majorHAnsi" w:cstheme="majorHAnsi"/>
                <w:sz w:val="28"/>
                <w:szCs w:val="28"/>
                <w:lang w:val="en-US"/>
              </w:rPr>
              <w:t>ề</w:t>
            </w:r>
            <w:r>
              <w:rPr>
                <w:rFonts w:asciiTheme="majorHAnsi" w:hAnsiTheme="majorHAnsi" w:cstheme="majorHAnsi"/>
                <w:sz w:val="28"/>
                <w:szCs w:val="28"/>
                <w:lang w:val="en-US"/>
              </w:rPr>
              <w:t xml:space="preserve"> ngh</w:t>
            </w:r>
            <w:r w:rsidRPr="00220C07">
              <w:rPr>
                <w:rFonts w:asciiTheme="majorHAnsi" w:hAnsiTheme="majorHAnsi" w:cstheme="majorHAnsi"/>
                <w:sz w:val="28"/>
                <w:szCs w:val="28"/>
                <w:lang w:val="en-US"/>
              </w:rPr>
              <w:t>ị</w:t>
            </w:r>
            <w:r>
              <w:rPr>
                <w:rFonts w:asciiTheme="majorHAnsi" w:hAnsiTheme="majorHAnsi" w:cstheme="majorHAnsi"/>
                <w:sz w:val="28"/>
                <w:szCs w:val="28"/>
                <w:lang w:val="en-US"/>
              </w:rPr>
              <w:t xml:space="preserve"> x</w:t>
            </w:r>
            <w:r w:rsidRPr="00220C07">
              <w:rPr>
                <w:rFonts w:asciiTheme="majorHAnsi" w:hAnsiTheme="majorHAnsi" w:cstheme="majorHAnsi"/>
                <w:sz w:val="28"/>
                <w:szCs w:val="28"/>
                <w:lang w:val="en-US"/>
              </w:rPr>
              <w:t>â</w:t>
            </w:r>
            <w:r>
              <w:rPr>
                <w:rFonts w:asciiTheme="majorHAnsi" w:hAnsiTheme="majorHAnsi" w:cstheme="majorHAnsi"/>
                <w:sz w:val="28"/>
                <w:szCs w:val="28"/>
                <w:lang w:val="en-US"/>
              </w:rPr>
              <w:t>y d</w:t>
            </w:r>
            <w:r w:rsidRPr="00220C07">
              <w:rPr>
                <w:rFonts w:asciiTheme="majorHAnsi" w:hAnsiTheme="majorHAnsi" w:cstheme="majorHAnsi"/>
                <w:sz w:val="28"/>
                <w:szCs w:val="28"/>
                <w:lang w:val="en-US"/>
              </w:rPr>
              <w:t>ựng</w:t>
            </w:r>
            <w:r>
              <w:rPr>
                <w:rFonts w:asciiTheme="majorHAnsi" w:hAnsiTheme="majorHAnsi" w:cstheme="majorHAnsi"/>
                <w:sz w:val="28"/>
                <w:szCs w:val="28"/>
                <w:lang w:val="en-US"/>
              </w:rPr>
              <w:t xml:space="preserve"> ch</w:t>
            </w:r>
            <w:r w:rsidRPr="00220C07">
              <w:rPr>
                <w:rFonts w:asciiTheme="majorHAnsi" w:hAnsiTheme="majorHAnsi" w:cstheme="majorHAnsi"/>
                <w:sz w:val="28"/>
                <w:szCs w:val="28"/>
                <w:lang w:val="en-US"/>
              </w:rPr>
              <w:t>ính</w:t>
            </w:r>
            <w:r>
              <w:rPr>
                <w:rFonts w:asciiTheme="majorHAnsi" w:hAnsiTheme="majorHAnsi" w:cstheme="majorHAnsi"/>
                <w:sz w:val="28"/>
                <w:szCs w:val="28"/>
                <w:lang w:val="en-US"/>
              </w:rPr>
              <w:t xml:space="preserve"> s</w:t>
            </w:r>
            <w:r w:rsidRPr="00220C07">
              <w:rPr>
                <w:rFonts w:asciiTheme="majorHAnsi" w:hAnsiTheme="majorHAnsi" w:cstheme="majorHAnsi"/>
                <w:sz w:val="28"/>
                <w:szCs w:val="28"/>
                <w:lang w:val="en-US"/>
              </w:rPr>
              <w:t>ách</w:t>
            </w:r>
          </w:p>
        </w:tc>
      </w:tr>
      <w:tr w:rsidR="00220C07" w:rsidRPr="00FC461A" w:rsidTr="00BD3BCB">
        <w:tc>
          <w:tcPr>
            <w:tcW w:w="2834" w:type="dxa"/>
          </w:tcPr>
          <w:p w:rsidR="00220C07" w:rsidRPr="00FC461A" w:rsidRDefault="00220C07" w:rsidP="00165645">
            <w:pPr>
              <w:rPr>
                <w:rFonts w:asciiTheme="majorHAnsi" w:hAnsiTheme="majorHAnsi" w:cstheme="majorHAnsi"/>
                <w:sz w:val="28"/>
                <w:szCs w:val="28"/>
                <w:lang w:val="en-US"/>
              </w:rPr>
            </w:pPr>
          </w:p>
        </w:tc>
        <w:tc>
          <w:tcPr>
            <w:tcW w:w="1669" w:type="dxa"/>
            <w:vMerge/>
          </w:tcPr>
          <w:p w:rsidR="00220C07" w:rsidRDefault="00220C07" w:rsidP="00165645">
            <w:pPr>
              <w:rPr>
                <w:rFonts w:asciiTheme="majorHAnsi" w:hAnsiTheme="majorHAnsi" w:cstheme="majorHAnsi"/>
                <w:sz w:val="28"/>
                <w:szCs w:val="28"/>
                <w:lang w:val="en-US"/>
              </w:rPr>
            </w:pPr>
          </w:p>
        </w:tc>
        <w:tc>
          <w:tcPr>
            <w:tcW w:w="4252" w:type="dxa"/>
          </w:tcPr>
          <w:p w:rsidR="00220C07" w:rsidRPr="00220C07" w:rsidRDefault="00220C07" w:rsidP="00121265">
            <w:pPr>
              <w:pStyle w:val="Nidung"/>
              <w:spacing w:before="120" w:after="120"/>
              <w:jc w:val="both"/>
              <w:rPr>
                <w:rFonts w:ascii="Times New Roman" w:hAnsi="Times New Roman"/>
                <w:sz w:val="28"/>
                <w:szCs w:val="28"/>
                <w:lang w:val="en-US"/>
              </w:rPr>
            </w:pPr>
            <w:r>
              <w:rPr>
                <w:rFonts w:ascii="Times New Roman" w:hAnsi="Times New Roman"/>
                <w:sz w:val="28"/>
                <w:szCs w:val="28"/>
                <w:lang w:val="en-US"/>
              </w:rPr>
              <w:t>Sau khi Ngh</w:t>
            </w:r>
            <w:r w:rsidRPr="00220C07">
              <w:rPr>
                <w:rFonts w:ascii="Times New Roman" w:hAnsi="Times New Roman"/>
                <w:sz w:val="28"/>
                <w:szCs w:val="28"/>
                <w:lang w:val="en-US"/>
              </w:rPr>
              <w:t>ị</w:t>
            </w:r>
            <w:r>
              <w:rPr>
                <w:rFonts w:ascii="Times New Roman" w:hAnsi="Times New Roman"/>
                <w:sz w:val="28"/>
                <w:szCs w:val="28"/>
                <w:lang w:val="en-US"/>
              </w:rPr>
              <w:t xml:space="preserve"> </w:t>
            </w:r>
            <w:r w:rsidRPr="00220C07">
              <w:rPr>
                <w:rFonts w:ascii="Times New Roman" w:hAnsi="Times New Roman"/>
                <w:sz w:val="28"/>
                <w:szCs w:val="28"/>
                <w:lang w:val="en-US"/>
              </w:rPr>
              <w:t>định</w:t>
            </w:r>
            <w:r>
              <w:rPr>
                <w:rFonts w:ascii="Times New Roman" w:hAnsi="Times New Roman"/>
                <w:sz w:val="28"/>
                <w:szCs w:val="28"/>
                <w:lang w:val="en-US"/>
              </w:rPr>
              <w:t xml:space="preserve"> </w:t>
            </w:r>
            <w:r w:rsidRPr="00220C07">
              <w:rPr>
                <w:rFonts w:ascii="Times New Roman" w:hAnsi="Times New Roman"/>
                <w:sz w:val="28"/>
                <w:szCs w:val="28"/>
                <w:lang w:val="en-US"/>
              </w:rPr>
              <w:t>được</w:t>
            </w:r>
            <w:r>
              <w:rPr>
                <w:rFonts w:ascii="Times New Roman" w:hAnsi="Times New Roman"/>
                <w:sz w:val="28"/>
                <w:szCs w:val="28"/>
                <w:lang w:val="en-US"/>
              </w:rPr>
              <w:t xml:space="preserve"> ban h</w:t>
            </w:r>
            <w:r w:rsidRPr="00220C07">
              <w:rPr>
                <w:rFonts w:ascii="Times New Roman" w:hAnsi="Times New Roman"/>
                <w:sz w:val="28"/>
                <w:szCs w:val="28"/>
                <w:lang w:val="en-US"/>
              </w:rPr>
              <w:t>ành</w:t>
            </w:r>
            <w:r>
              <w:rPr>
                <w:rFonts w:ascii="Times New Roman" w:hAnsi="Times New Roman"/>
                <w:sz w:val="28"/>
                <w:szCs w:val="28"/>
                <w:lang w:val="en-US"/>
              </w:rPr>
              <w:t>, V</w:t>
            </w:r>
            <w:r w:rsidRPr="00220C07">
              <w:rPr>
                <w:rFonts w:ascii="Times New Roman" w:hAnsi="Times New Roman"/>
                <w:sz w:val="28"/>
                <w:szCs w:val="28"/>
                <w:lang w:val="en-US"/>
              </w:rPr>
              <w:t>ụ</w:t>
            </w:r>
            <w:r>
              <w:rPr>
                <w:rFonts w:ascii="Times New Roman" w:hAnsi="Times New Roman"/>
                <w:sz w:val="28"/>
                <w:szCs w:val="28"/>
                <w:lang w:val="en-US"/>
              </w:rPr>
              <w:t xml:space="preserve"> </w:t>
            </w:r>
            <w:r w:rsidRPr="00220C07">
              <w:rPr>
                <w:rFonts w:ascii="Times New Roman" w:hAnsi="Times New Roman"/>
                <w:sz w:val="28"/>
                <w:szCs w:val="28"/>
                <w:lang w:val="en-US"/>
              </w:rPr>
              <w:t>Đầu</w:t>
            </w:r>
            <w:r>
              <w:rPr>
                <w:rFonts w:ascii="Times New Roman" w:hAnsi="Times New Roman"/>
                <w:sz w:val="28"/>
                <w:szCs w:val="28"/>
                <w:lang w:val="en-US"/>
              </w:rPr>
              <w:t xml:space="preserve"> t</w:t>
            </w:r>
            <w:r w:rsidRPr="00220C07">
              <w:rPr>
                <w:rFonts w:ascii="Times New Roman" w:hAnsi="Times New Roman"/>
                <w:sz w:val="28"/>
                <w:szCs w:val="28"/>
                <w:lang w:val="en-US"/>
              </w:rPr>
              <w:t>ư</w:t>
            </w:r>
            <w:r>
              <w:rPr>
                <w:rFonts w:ascii="Times New Roman" w:hAnsi="Times New Roman"/>
                <w:sz w:val="28"/>
                <w:szCs w:val="28"/>
                <w:lang w:val="en-US"/>
              </w:rPr>
              <w:t xml:space="preserve"> th</w:t>
            </w:r>
            <w:r w:rsidRPr="00220C07">
              <w:rPr>
                <w:rFonts w:ascii="Times New Roman" w:hAnsi="Times New Roman"/>
                <w:sz w:val="28"/>
                <w:szCs w:val="28"/>
                <w:lang w:val="en-US"/>
              </w:rPr>
              <w:t>ực</w:t>
            </w:r>
            <w:r>
              <w:rPr>
                <w:rFonts w:ascii="Times New Roman" w:hAnsi="Times New Roman"/>
                <w:sz w:val="28"/>
                <w:szCs w:val="28"/>
                <w:lang w:val="en-US"/>
              </w:rPr>
              <w:t xml:space="preserve"> hi</w:t>
            </w:r>
            <w:r w:rsidRPr="00220C07">
              <w:rPr>
                <w:rFonts w:ascii="Times New Roman" w:hAnsi="Times New Roman"/>
                <w:sz w:val="28"/>
                <w:szCs w:val="28"/>
                <w:lang w:val="en-US"/>
              </w:rPr>
              <w:t>ện</w:t>
            </w:r>
            <w:r>
              <w:rPr>
                <w:rFonts w:ascii="Times New Roman" w:hAnsi="Times New Roman"/>
                <w:sz w:val="28"/>
                <w:szCs w:val="28"/>
                <w:lang w:val="en-US"/>
              </w:rPr>
              <w:t xml:space="preserve"> c</w:t>
            </w:r>
            <w:r w:rsidRPr="00220C07">
              <w:rPr>
                <w:rFonts w:ascii="Times New Roman" w:hAnsi="Times New Roman"/>
                <w:sz w:val="28"/>
                <w:szCs w:val="28"/>
                <w:lang w:val="en-US"/>
              </w:rPr>
              <w:t>ô</w:t>
            </w:r>
            <w:r>
              <w:rPr>
                <w:rFonts w:ascii="Times New Roman" w:hAnsi="Times New Roman"/>
                <w:sz w:val="28"/>
                <w:szCs w:val="28"/>
                <w:lang w:val="en-US"/>
              </w:rPr>
              <w:t>ng khai th</w:t>
            </w:r>
            <w:r w:rsidRPr="00220C07">
              <w:rPr>
                <w:rFonts w:ascii="Times New Roman" w:hAnsi="Times New Roman"/>
                <w:sz w:val="28"/>
                <w:szCs w:val="28"/>
                <w:lang w:val="en-US"/>
              </w:rPr>
              <w:t>ủ</w:t>
            </w:r>
            <w:r>
              <w:rPr>
                <w:rFonts w:ascii="Times New Roman" w:hAnsi="Times New Roman"/>
                <w:sz w:val="28"/>
                <w:szCs w:val="28"/>
                <w:lang w:val="en-US"/>
              </w:rPr>
              <w:t xml:space="preserve"> t</w:t>
            </w:r>
            <w:r w:rsidRPr="00220C07">
              <w:rPr>
                <w:rFonts w:ascii="Times New Roman" w:hAnsi="Times New Roman"/>
                <w:sz w:val="28"/>
                <w:szCs w:val="28"/>
                <w:lang w:val="en-US"/>
              </w:rPr>
              <w:t>ục</w:t>
            </w:r>
            <w:r>
              <w:rPr>
                <w:rFonts w:ascii="Times New Roman" w:hAnsi="Times New Roman"/>
                <w:sz w:val="28"/>
                <w:szCs w:val="28"/>
                <w:lang w:val="en-US"/>
              </w:rPr>
              <w:t xml:space="preserve"> h</w:t>
            </w:r>
            <w:r w:rsidRPr="00220C07">
              <w:rPr>
                <w:rFonts w:ascii="Times New Roman" w:hAnsi="Times New Roman"/>
                <w:sz w:val="28"/>
                <w:szCs w:val="28"/>
                <w:lang w:val="en-US"/>
              </w:rPr>
              <w:t>ành</w:t>
            </w:r>
            <w:r>
              <w:rPr>
                <w:rFonts w:ascii="Times New Roman" w:hAnsi="Times New Roman"/>
                <w:sz w:val="28"/>
                <w:szCs w:val="28"/>
                <w:lang w:val="en-US"/>
              </w:rPr>
              <w:t xml:space="preserve"> ch</w:t>
            </w:r>
            <w:r w:rsidRPr="00220C07">
              <w:rPr>
                <w:rFonts w:ascii="Times New Roman" w:hAnsi="Times New Roman"/>
                <w:sz w:val="28"/>
                <w:szCs w:val="28"/>
                <w:lang w:val="en-US"/>
              </w:rPr>
              <w:t>ính</w:t>
            </w:r>
            <w:r>
              <w:rPr>
                <w:rFonts w:ascii="Times New Roman" w:hAnsi="Times New Roman"/>
                <w:sz w:val="28"/>
                <w:szCs w:val="28"/>
                <w:lang w:val="en-US"/>
              </w:rPr>
              <w:t xml:space="preserve"> v</w:t>
            </w:r>
            <w:r w:rsidRPr="00220C07">
              <w:rPr>
                <w:rFonts w:ascii="Times New Roman" w:hAnsi="Times New Roman"/>
                <w:sz w:val="28"/>
                <w:szCs w:val="28"/>
                <w:lang w:val="en-US"/>
              </w:rPr>
              <w:t>à</w:t>
            </w:r>
            <w:r>
              <w:rPr>
                <w:rFonts w:ascii="Times New Roman" w:hAnsi="Times New Roman"/>
                <w:sz w:val="28"/>
                <w:szCs w:val="28"/>
                <w:lang w:val="en-US"/>
              </w:rPr>
              <w:t xml:space="preserve"> c</w:t>
            </w:r>
            <w:r w:rsidRPr="00220C07">
              <w:rPr>
                <w:rFonts w:ascii="Times New Roman" w:hAnsi="Times New Roman"/>
                <w:sz w:val="28"/>
                <w:szCs w:val="28"/>
                <w:lang w:val="en-US"/>
              </w:rPr>
              <w:t>ô</w:t>
            </w:r>
            <w:r>
              <w:rPr>
                <w:rFonts w:ascii="Times New Roman" w:hAnsi="Times New Roman"/>
                <w:sz w:val="28"/>
                <w:szCs w:val="28"/>
                <w:lang w:val="en-US"/>
              </w:rPr>
              <w:t>ng khai c</w:t>
            </w:r>
            <w:r w:rsidRPr="00220C07">
              <w:rPr>
                <w:rFonts w:ascii="Times New Roman" w:hAnsi="Times New Roman"/>
                <w:sz w:val="28"/>
                <w:szCs w:val="28"/>
                <w:lang w:val="en-US"/>
              </w:rPr>
              <w:t>ác</w:t>
            </w:r>
            <w:r>
              <w:rPr>
                <w:rFonts w:ascii="Times New Roman" w:hAnsi="Times New Roman"/>
                <w:sz w:val="28"/>
                <w:szCs w:val="28"/>
                <w:lang w:val="en-US"/>
              </w:rPr>
              <w:t xml:space="preserve"> lo</w:t>
            </w:r>
            <w:r w:rsidRPr="00220C07">
              <w:rPr>
                <w:rFonts w:ascii="Times New Roman" w:hAnsi="Times New Roman"/>
                <w:sz w:val="28"/>
                <w:szCs w:val="28"/>
                <w:lang w:val="en-US"/>
              </w:rPr>
              <w:t>ại</w:t>
            </w:r>
            <w:r>
              <w:rPr>
                <w:rFonts w:ascii="Times New Roman" w:hAnsi="Times New Roman"/>
                <w:sz w:val="28"/>
                <w:szCs w:val="28"/>
                <w:lang w:val="en-US"/>
              </w:rPr>
              <w:t xml:space="preserve"> b</w:t>
            </w:r>
            <w:r w:rsidRPr="00220C07">
              <w:rPr>
                <w:rFonts w:ascii="Times New Roman" w:hAnsi="Times New Roman"/>
                <w:sz w:val="28"/>
                <w:szCs w:val="28"/>
                <w:lang w:val="en-US"/>
              </w:rPr>
              <w:t>áo</w:t>
            </w:r>
            <w:r>
              <w:rPr>
                <w:rFonts w:ascii="Times New Roman" w:hAnsi="Times New Roman"/>
                <w:sz w:val="28"/>
                <w:szCs w:val="28"/>
                <w:lang w:val="en-US"/>
              </w:rPr>
              <w:t xml:space="preserve"> c</w:t>
            </w:r>
            <w:r w:rsidRPr="00220C07">
              <w:rPr>
                <w:rFonts w:ascii="Times New Roman" w:hAnsi="Times New Roman"/>
                <w:sz w:val="28"/>
                <w:szCs w:val="28"/>
                <w:lang w:val="en-US"/>
              </w:rPr>
              <w:t>áo</w:t>
            </w:r>
            <w:r>
              <w:rPr>
                <w:rFonts w:ascii="Times New Roman" w:hAnsi="Times New Roman"/>
                <w:sz w:val="28"/>
                <w:szCs w:val="28"/>
                <w:lang w:val="en-US"/>
              </w:rPr>
              <w:t xml:space="preserve"> theo quy </w:t>
            </w:r>
            <w:r w:rsidRPr="00220C07">
              <w:rPr>
                <w:rFonts w:ascii="Times New Roman" w:hAnsi="Times New Roman"/>
                <w:sz w:val="28"/>
                <w:szCs w:val="28"/>
                <w:lang w:val="en-US"/>
              </w:rPr>
              <w:t>định</w:t>
            </w:r>
          </w:p>
        </w:tc>
        <w:tc>
          <w:tcPr>
            <w:tcW w:w="4961" w:type="dxa"/>
          </w:tcPr>
          <w:p w:rsidR="00220C07" w:rsidRDefault="00220C07" w:rsidP="00121265">
            <w:pPr>
              <w:jc w:val="both"/>
              <w:rPr>
                <w:rFonts w:asciiTheme="majorHAnsi" w:hAnsiTheme="majorHAnsi" w:cstheme="majorHAnsi"/>
                <w:sz w:val="28"/>
                <w:szCs w:val="28"/>
                <w:lang w:val="en-US"/>
              </w:rPr>
            </w:pPr>
            <w:r>
              <w:rPr>
                <w:rFonts w:asciiTheme="majorHAnsi" w:hAnsiTheme="majorHAnsi" w:cstheme="majorHAnsi"/>
                <w:sz w:val="28"/>
                <w:szCs w:val="28"/>
                <w:lang w:val="en-US"/>
              </w:rPr>
              <w:t>Ti</w:t>
            </w:r>
            <w:r w:rsidRPr="00220C07">
              <w:rPr>
                <w:rFonts w:asciiTheme="majorHAnsi" w:hAnsiTheme="majorHAnsi" w:cstheme="majorHAnsi"/>
                <w:sz w:val="28"/>
                <w:szCs w:val="28"/>
                <w:lang w:val="en-US"/>
              </w:rPr>
              <w:t>ếp</w:t>
            </w:r>
            <w:r>
              <w:rPr>
                <w:rFonts w:asciiTheme="majorHAnsi" w:hAnsiTheme="majorHAnsi" w:cstheme="majorHAnsi"/>
                <w:sz w:val="28"/>
                <w:szCs w:val="28"/>
                <w:lang w:val="en-US"/>
              </w:rPr>
              <w:t xml:space="preserve"> thu</w:t>
            </w:r>
          </w:p>
        </w:tc>
      </w:tr>
    </w:tbl>
    <w:p w:rsidR="00697A02" w:rsidRPr="00FC461A" w:rsidRDefault="00697A02">
      <w:pPr>
        <w:rPr>
          <w:rFonts w:asciiTheme="majorHAnsi" w:hAnsiTheme="majorHAnsi" w:cstheme="majorHAnsi"/>
          <w:sz w:val="28"/>
          <w:szCs w:val="28"/>
          <w:lang w:val="en-US"/>
        </w:rPr>
      </w:pPr>
    </w:p>
    <w:sectPr w:rsidR="00697A02" w:rsidRPr="00FC461A" w:rsidSect="001669BE">
      <w:headerReference w:type="default" r:id="rId8"/>
      <w:pgSz w:w="16838" w:h="11906" w:orient="landscape" w:code="9"/>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939" w:rsidRDefault="00E50939" w:rsidP="00067925">
      <w:pPr>
        <w:spacing w:after="0" w:line="240" w:lineRule="auto"/>
      </w:pPr>
      <w:r>
        <w:separator/>
      </w:r>
    </w:p>
  </w:endnote>
  <w:endnote w:type="continuationSeparator" w:id="0">
    <w:p w:rsidR="00E50939" w:rsidRDefault="00E50939" w:rsidP="000679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21002A87" w:usb1="80000000" w:usb2="00000008" w:usb3="00000000" w:csb0="000101FF" w:csb1="00000000"/>
  </w:font>
  <w:font w:name="Helvetica Neue">
    <w:altName w:val="Times New Roman"/>
    <w:charset w:val="00"/>
    <w:family w:val="auto"/>
    <w:pitch w:val="variable"/>
    <w:sig w:usb0="E50002FF" w:usb1="500079DB" w:usb2="0000001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939" w:rsidRDefault="00E50939" w:rsidP="00067925">
      <w:pPr>
        <w:spacing w:after="0" w:line="240" w:lineRule="auto"/>
      </w:pPr>
      <w:r>
        <w:separator/>
      </w:r>
    </w:p>
  </w:footnote>
  <w:footnote w:type="continuationSeparator" w:id="0">
    <w:p w:rsidR="00E50939" w:rsidRDefault="00E50939" w:rsidP="000679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65317"/>
      <w:docPartObj>
        <w:docPartGallery w:val="Page Numbers (Top of Page)"/>
        <w:docPartUnique/>
      </w:docPartObj>
    </w:sdtPr>
    <w:sdtContent>
      <w:p w:rsidR="00067925" w:rsidRDefault="0076038D">
        <w:pPr>
          <w:pStyle w:val="Header"/>
          <w:jc w:val="center"/>
        </w:pPr>
        <w:fldSimple w:instr=" PAGE   \* MERGEFORMAT ">
          <w:r w:rsidR="0019595D">
            <w:rPr>
              <w:noProof/>
            </w:rPr>
            <w:t>13</w:t>
          </w:r>
        </w:fldSimple>
      </w:p>
    </w:sdtContent>
  </w:sdt>
  <w:p w:rsidR="00067925" w:rsidRDefault="000679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0335"/>
    <w:multiLevelType w:val="hybridMultilevel"/>
    <w:tmpl w:val="0180E520"/>
    <w:lvl w:ilvl="0" w:tplc="26F86B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279405F"/>
    <w:multiLevelType w:val="hybridMultilevel"/>
    <w:tmpl w:val="75104B04"/>
    <w:numStyleLink w:val="Gchngang"/>
  </w:abstractNum>
  <w:abstractNum w:abstractNumId="2">
    <w:nsid w:val="450806E9"/>
    <w:multiLevelType w:val="hybridMultilevel"/>
    <w:tmpl w:val="8F22B19C"/>
    <w:lvl w:ilvl="0" w:tplc="78828A5C">
      <w:start w:val="4"/>
      <w:numFmt w:val="bullet"/>
      <w:lvlText w:val="-"/>
      <w:lvlJc w:val="left"/>
      <w:pPr>
        <w:ind w:left="927"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598A590C"/>
    <w:multiLevelType w:val="hybridMultilevel"/>
    <w:tmpl w:val="13203868"/>
    <w:lvl w:ilvl="0" w:tplc="EF3206E0">
      <w:start w:val="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7B7754E9"/>
    <w:multiLevelType w:val="hybridMultilevel"/>
    <w:tmpl w:val="75104B04"/>
    <w:styleLink w:val="Gchngang"/>
    <w:lvl w:ilvl="0" w:tplc="42E6CB18">
      <w:start w:val="1"/>
      <w:numFmt w:val="bullet"/>
      <w:lvlText w:val="-"/>
      <w:lvlJc w:val="left"/>
      <w:pPr>
        <w:ind w:left="30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lvl w:ilvl="1" w:tplc="D2A20640">
      <w:start w:val="1"/>
      <w:numFmt w:val="bullet"/>
      <w:lvlText w:val="-"/>
      <w:lvlJc w:val="left"/>
      <w:pPr>
        <w:ind w:left="54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lvl w:ilvl="2" w:tplc="2B142C9A">
      <w:start w:val="1"/>
      <w:numFmt w:val="bullet"/>
      <w:lvlText w:val="-"/>
      <w:lvlJc w:val="left"/>
      <w:pPr>
        <w:ind w:left="78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lvl w:ilvl="3" w:tplc="5AF4D60C">
      <w:start w:val="1"/>
      <w:numFmt w:val="bullet"/>
      <w:lvlText w:val="-"/>
      <w:lvlJc w:val="left"/>
      <w:pPr>
        <w:ind w:left="102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lvl w:ilvl="4" w:tplc="039E371C">
      <w:start w:val="1"/>
      <w:numFmt w:val="bullet"/>
      <w:lvlText w:val="-"/>
      <w:lvlJc w:val="left"/>
      <w:pPr>
        <w:ind w:left="126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lvl w:ilvl="5" w:tplc="873A1B04">
      <w:start w:val="1"/>
      <w:numFmt w:val="bullet"/>
      <w:lvlText w:val="-"/>
      <w:lvlJc w:val="left"/>
      <w:pPr>
        <w:ind w:left="150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lvl w:ilvl="6" w:tplc="BB96DF5C">
      <w:start w:val="1"/>
      <w:numFmt w:val="bullet"/>
      <w:lvlText w:val="-"/>
      <w:lvlJc w:val="left"/>
      <w:pPr>
        <w:ind w:left="174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lvl w:ilvl="7" w:tplc="46046F18">
      <w:start w:val="1"/>
      <w:numFmt w:val="bullet"/>
      <w:lvlText w:val="-"/>
      <w:lvlJc w:val="left"/>
      <w:pPr>
        <w:ind w:left="198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lvl w:ilvl="8" w:tplc="64F47FB8">
      <w:start w:val="1"/>
      <w:numFmt w:val="bullet"/>
      <w:lvlText w:val="-"/>
      <w:lvlJc w:val="left"/>
      <w:pPr>
        <w:ind w:left="2225" w:hanging="305"/>
      </w:pPr>
      <w:rPr>
        <w:rFonts w:hAnsi="Arial Unicode MS"/>
        <w:caps w:val="0"/>
        <w:smallCaps w:val="0"/>
        <w:strike w:val="0"/>
        <w:dstrike w:val="0"/>
        <w:outline w:val="0"/>
        <w:emboss w:val="0"/>
        <w:imprint w:val="0"/>
        <w:spacing w:val="0"/>
        <w:w w:val="100"/>
        <w:kern w:val="0"/>
        <w:position w:val="4"/>
        <w:sz w:val="34"/>
        <w:szCs w:val="34"/>
        <w:highlight w:val="none"/>
        <w:vertAlign w:val="baseline"/>
      </w:rPr>
    </w:lvl>
  </w:abstractNum>
  <w:num w:numId="1">
    <w:abstractNumId w:val="3"/>
  </w:num>
  <w:num w:numId="2">
    <w:abstractNumId w:val="0"/>
  </w:num>
  <w:num w:numId="3">
    <w:abstractNumId w:val="4"/>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F60BE"/>
    <w:rsid w:val="000034DE"/>
    <w:rsid w:val="0001006C"/>
    <w:rsid w:val="000200D2"/>
    <w:rsid w:val="0002122B"/>
    <w:rsid w:val="000227F8"/>
    <w:rsid w:val="000331E7"/>
    <w:rsid w:val="00037FFD"/>
    <w:rsid w:val="0004294C"/>
    <w:rsid w:val="00052D9C"/>
    <w:rsid w:val="00053B11"/>
    <w:rsid w:val="000564B8"/>
    <w:rsid w:val="00067925"/>
    <w:rsid w:val="00072B87"/>
    <w:rsid w:val="00074E63"/>
    <w:rsid w:val="00081D4A"/>
    <w:rsid w:val="000830E6"/>
    <w:rsid w:val="00090E0F"/>
    <w:rsid w:val="000956C9"/>
    <w:rsid w:val="000A2058"/>
    <w:rsid w:val="000D0DD5"/>
    <w:rsid w:val="000D124D"/>
    <w:rsid w:val="000D4FF8"/>
    <w:rsid w:val="000D7153"/>
    <w:rsid w:val="000F55E9"/>
    <w:rsid w:val="000F5C8C"/>
    <w:rsid w:val="00120320"/>
    <w:rsid w:val="00121265"/>
    <w:rsid w:val="0012692E"/>
    <w:rsid w:val="00137962"/>
    <w:rsid w:val="00142688"/>
    <w:rsid w:val="001611F6"/>
    <w:rsid w:val="00162382"/>
    <w:rsid w:val="00163A07"/>
    <w:rsid w:val="00165645"/>
    <w:rsid w:val="001669BE"/>
    <w:rsid w:val="001825FC"/>
    <w:rsid w:val="0019595D"/>
    <w:rsid w:val="0019606B"/>
    <w:rsid w:val="001A748D"/>
    <w:rsid w:val="001B3C3D"/>
    <w:rsid w:val="001B6C80"/>
    <w:rsid w:val="001E178E"/>
    <w:rsid w:val="001F2CAD"/>
    <w:rsid w:val="00202211"/>
    <w:rsid w:val="002051A6"/>
    <w:rsid w:val="00220C07"/>
    <w:rsid w:val="00243822"/>
    <w:rsid w:val="002449C0"/>
    <w:rsid w:val="00245DBC"/>
    <w:rsid w:val="0026342A"/>
    <w:rsid w:val="00273014"/>
    <w:rsid w:val="00293061"/>
    <w:rsid w:val="002B0BBD"/>
    <w:rsid w:val="002B2631"/>
    <w:rsid w:val="002B5485"/>
    <w:rsid w:val="002B7B88"/>
    <w:rsid w:val="002D3A70"/>
    <w:rsid w:val="002D411C"/>
    <w:rsid w:val="002D4506"/>
    <w:rsid w:val="002D59D1"/>
    <w:rsid w:val="002E35D9"/>
    <w:rsid w:val="00303726"/>
    <w:rsid w:val="00304B1C"/>
    <w:rsid w:val="00306535"/>
    <w:rsid w:val="00314C09"/>
    <w:rsid w:val="003233F4"/>
    <w:rsid w:val="003240AB"/>
    <w:rsid w:val="00335211"/>
    <w:rsid w:val="00370D62"/>
    <w:rsid w:val="00374E1B"/>
    <w:rsid w:val="00377CE0"/>
    <w:rsid w:val="00381D42"/>
    <w:rsid w:val="003A0520"/>
    <w:rsid w:val="003B46C4"/>
    <w:rsid w:val="003B4C5E"/>
    <w:rsid w:val="003B7D11"/>
    <w:rsid w:val="003C1B06"/>
    <w:rsid w:val="003C43DE"/>
    <w:rsid w:val="003C4FE4"/>
    <w:rsid w:val="003D5B92"/>
    <w:rsid w:val="003F7C8C"/>
    <w:rsid w:val="0042162E"/>
    <w:rsid w:val="00463C46"/>
    <w:rsid w:val="00473A01"/>
    <w:rsid w:val="00474D23"/>
    <w:rsid w:val="004C79E8"/>
    <w:rsid w:val="004D799A"/>
    <w:rsid w:val="004E3388"/>
    <w:rsid w:val="004F54D0"/>
    <w:rsid w:val="00505757"/>
    <w:rsid w:val="00510532"/>
    <w:rsid w:val="005144F0"/>
    <w:rsid w:val="00530EF2"/>
    <w:rsid w:val="0055045E"/>
    <w:rsid w:val="005647F7"/>
    <w:rsid w:val="005C57E4"/>
    <w:rsid w:val="005E1F63"/>
    <w:rsid w:val="005F3DC1"/>
    <w:rsid w:val="00601C27"/>
    <w:rsid w:val="00607078"/>
    <w:rsid w:val="00625B6C"/>
    <w:rsid w:val="00632830"/>
    <w:rsid w:val="006361F7"/>
    <w:rsid w:val="0063791E"/>
    <w:rsid w:val="00651661"/>
    <w:rsid w:val="00654E58"/>
    <w:rsid w:val="006554A4"/>
    <w:rsid w:val="006824D6"/>
    <w:rsid w:val="00684116"/>
    <w:rsid w:val="00697A02"/>
    <w:rsid w:val="006D3AF3"/>
    <w:rsid w:val="006E7CCE"/>
    <w:rsid w:val="007229A6"/>
    <w:rsid w:val="007538B0"/>
    <w:rsid w:val="0076038D"/>
    <w:rsid w:val="00772140"/>
    <w:rsid w:val="00775999"/>
    <w:rsid w:val="007803C4"/>
    <w:rsid w:val="007B04C4"/>
    <w:rsid w:val="007C2EF6"/>
    <w:rsid w:val="007D5145"/>
    <w:rsid w:val="007D51C7"/>
    <w:rsid w:val="00802586"/>
    <w:rsid w:val="00823060"/>
    <w:rsid w:val="00841093"/>
    <w:rsid w:val="00852A1D"/>
    <w:rsid w:val="00881FF2"/>
    <w:rsid w:val="0089148E"/>
    <w:rsid w:val="008918A3"/>
    <w:rsid w:val="00893073"/>
    <w:rsid w:val="00897D75"/>
    <w:rsid w:val="008A3818"/>
    <w:rsid w:val="008B32B3"/>
    <w:rsid w:val="008B7925"/>
    <w:rsid w:val="008B7D2B"/>
    <w:rsid w:val="008D5836"/>
    <w:rsid w:val="00915C71"/>
    <w:rsid w:val="009346CE"/>
    <w:rsid w:val="00936EA5"/>
    <w:rsid w:val="0094242B"/>
    <w:rsid w:val="00960E00"/>
    <w:rsid w:val="00962795"/>
    <w:rsid w:val="009640FF"/>
    <w:rsid w:val="00964C28"/>
    <w:rsid w:val="00965D9E"/>
    <w:rsid w:val="0096778C"/>
    <w:rsid w:val="00971D0F"/>
    <w:rsid w:val="00974A38"/>
    <w:rsid w:val="00985497"/>
    <w:rsid w:val="009A2258"/>
    <w:rsid w:val="009B56C2"/>
    <w:rsid w:val="009B637F"/>
    <w:rsid w:val="009B7F5B"/>
    <w:rsid w:val="009F7EE1"/>
    <w:rsid w:val="00A14960"/>
    <w:rsid w:val="00A27396"/>
    <w:rsid w:val="00A360AA"/>
    <w:rsid w:val="00A4026B"/>
    <w:rsid w:val="00A45269"/>
    <w:rsid w:val="00A52B70"/>
    <w:rsid w:val="00A56DD0"/>
    <w:rsid w:val="00A80FBF"/>
    <w:rsid w:val="00AA031E"/>
    <w:rsid w:val="00AA5E7A"/>
    <w:rsid w:val="00AB05CC"/>
    <w:rsid w:val="00AC52AE"/>
    <w:rsid w:val="00AD12E1"/>
    <w:rsid w:val="00AE197C"/>
    <w:rsid w:val="00AE594E"/>
    <w:rsid w:val="00B20A0A"/>
    <w:rsid w:val="00B24E3D"/>
    <w:rsid w:val="00B26F12"/>
    <w:rsid w:val="00B33A30"/>
    <w:rsid w:val="00B4137D"/>
    <w:rsid w:val="00B5796C"/>
    <w:rsid w:val="00B662DD"/>
    <w:rsid w:val="00B72879"/>
    <w:rsid w:val="00B73194"/>
    <w:rsid w:val="00B75152"/>
    <w:rsid w:val="00B90859"/>
    <w:rsid w:val="00BA2DFE"/>
    <w:rsid w:val="00BA7F95"/>
    <w:rsid w:val="00BB5688"/>
    <w:rsid w:val="00BD3BCB"/>
    <w:rsid w:val="00BE25A6"/>
    <w:rsid w:val="00BE5B6F"/>
    <w:rsid w:val="00C103D8"/>
    <w:rsid w:val="00C23518"/>
    <w:rsid w:val="00C573B7"/>
    <w:rsid w:val="00C6136B"/>
    <w:rsid w:val="00C66C3B"/>
    <w:rsid w:val="00C70D86"/>
    <w:rsid w:val="00C73657"/>
    <w:rsid w:val="00C759C8"/>
    <w:rsid w:val="00C84100"/>
    <w:rsid w:val="00CB2B50"/>
    <w:rsid w:val="00CD6F80"/>
    <w:rsid w:val="00CE3286"/>
    <w:rsid w:val="00CF35FC"/>
    <w:rsid w:val="00CF762D"/>
    <w:rsid w:val="00D01F91"/>
    <w:rsid w:val="00D20F4B"/>
    <w:rsid w:val="00D326C8"/>
    <w:rsid w:val="00D43253"/>
    <w:rsid w:val="00D56000"/>
    <w:rsid w:val="00D82BD9"/>
    <w:rsid w:val="00D83A2B"/>
    <w:rsid w:val="00DA423F"/>
    <w:rsid w:val="00DC0629"/>
    <w:rsid w:val="00DC149A"/>
    <w:rsid w:val="00DC3A6A"/>
    <w:rsid w:val="00DD1042"/>
    <w:rsid w:val="00DD3B76"/>
    <w:rsid w:val="00DF6C35"/>
    <w:rsid w:val="00E24205"/>
    <w:rsid w:val="00E30DCA"/>
    <w:rsid w:val="00E42530"/>
    <w:rsid w:val="00E50939"/>
    <w:rsid w:val="00E67166"/>
    <w:rsid w:val="00E82BA1"/>
    <w:rsid w:val="00E82C89"/>
    <w:rsid w:val="00E83F9A"/>
    <w:rsid w:val="00E9021E"/>
    <w:rsid w:val="00E93C7F"/>
    <w:rsid w:val="00EA249A"/>
    <w:rsid w:val="00EB5750"/>
    <w:rsid w:val="00EC0E05"/>
    <w:rsid w:val="00EC671B"/>
    <w:rsid w:val="00ED60C0"/>
    <w:rsid w:val="00EF60BE"/>
    <w:rsid w:val="00F211D4"/>
    <w:rsid w:val="00F3153F"/>
    <w:rsid w:val="00F3624E"/>
    <w:rsid w:val="00F37D92"/>
    <w:rsid w:val="00F40814"/>
    <w:rsid w:val="00F4587C"/>
    <w:rsid w:val="00F47E7F"/>
    <w:rsid w:val="00F54B30"/>
    <w:rsid w:val="00F57987"/>
    <w:rsid w:val="00F579B4"/>
    <w:rsid w:val="00F62D4E"/>
    <w:rsid w:val="00F72F7C"/>
    <w:rsid w:val="00F75A6C"/>
    <w:rsid w:val="00FB62C3"/>
    <w:rsid w:val="00FC461A"/>
    <w:rsid w:val="00FC62DD"/>
    <w:rsid w:val="00FD2104"/>
    <w:rsid w:val="00FD2F44"/>
    <w:rsid w:val="00FF08CC"/>
    <w:rsid w:val="00FF7C33"/>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0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60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9606B"/>
    <w:pPr>
      <w:ind w:left="720"/>
      <w:contextualSpacing/>
    </w:pPr>
  </w:style>
  <w:style w:type="paragraph" w:styleId="Header">
    <w:name w:val="header"/>
    <w:basedOn w:val="Normal"/>
    <w:link w:val="HeaderChar"/>
    <w:uiPriority w:val="99"/>
    <w:unhideWhenUsed/>
    <w:rsid w:val="001960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606B"/>
  </w:style>
  <w:style w:type="paragraph" w:styleId="Footer">
    <w:name w:val="footer"/>
    <w:basedOn w:val="Normal"/>
    <w:link w:val="FooterChar"/>
    <w:uiPriority w:val="99"/>
    <w:unhideWhenUsed/>
    <w:rsid w:val="001960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606B"/>
  </w:style>
  <w:style w:type="paragraph" w:styleId="BodyText">
    <w:name w:val="Body Text"/>
    <w:basedOn w:val="Normal"/>
    <w:link w:val="BodyTextChar"/>
    <w:semiHidden/>
    <w:unhideWhenUsed/>
    <w:rsid w:val="0019606B"/>
    <w:pPr>
      <w:spacing w:before="120" w:after="12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semiHidden/>
    <w:rsid w:val="0019606B"/>
    <w:rPr>
      <w:rFonts w:ascii="Times New Roman" w:eastAsia="Times New Roman" w:hAnsi="Times New Roman" w:cs="Times New Roman"/>
      <w:sz w:val="28"/>
      <w:szCs w:val="24"/>
    </w:rPr>
  </w:style>
  <w:style w:type="paragraph" w:styleId="CommentText">
    <w:name w:val="annotation text"/>
    <w:basedOn w:val="Normal"/>
    <w:link w:val="CommentTextChar"/>
    <w:uiPriority w:val="99"/>
    <w:unhideWhenUsed/>
    <w:rsid w:val="005C57E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vi-VN"/>
    </w:rPr>
  </w:style>
  <w:style w:type="character" w:customStyle="1" w:styleId="CommentTextChar">
    <w:name w:val="Comment Text Char"/>
    <w:basedOn w:val="DefaultParagraphFont"/>
    <w:link w:val="CommentText"/>
    <w:uiPriority w:val="99"/>
    <w:rsid w:val="005C57E4"/>
    <w:rPr>
      <w:rFonts w:ascii="Times New Roman" w:eastAsia="Arial Unicode MS" w:hAnsi="Times New Roman" w:cs="Arial Unicode MS"/>
      <w:color w:val="000000"/>
      <w:sz w:val="20"/>
      <w:szCs w:val="20"/>
      <w:u w:color="000000"/>
      <w:bdr w:val="nil"/>
      <w:lang w:eastAsia="vi-VN"/>
    </w:rPr>
  </w:style>
  <w:style w:type="character" w:styleId="CommentReference">
    <w:name w:val="annotation reference"/>
    <w:basedOn w:val="DefaultParagraphFont"/>
    <w:uiPriority w:val="99"/>
    <w:semiHidden/>
    <w:unhideWhenUsed/>
    <w:rsid w:val="005C57E4"/>
    <w:rPr>
      <w:sz w:val="16"/>
      <w:szCs w:val="16"/>
    </w:rPr>
  </w:style>
  <w:style w:type="paragraph" w:styleId="BalloonText">
    <w:name w:val="Balloon Text"/>
    <w:basedOn w:val="Normal"/>
    <w:link w:val="BalloonTextChar"/>
    <w:uiPriority w:val="99"/>
    <w:semiHidden/>
    <w:unhideWhenUsed/>
    <w:rsid w:val="005C5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E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C57E4"/>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CommentSubjectChar">
    <w:name w:val="Comment Subject Char"/>
    <w:basedOn w:val="CommentTextChar"/>
    <w:link w:val="CommentSubject"/>
    <w:uiPriority w:val="99"/>
    <w:semiHidden/>
    <w:rsid w:val="005C57E4"/>
    <w:rPr>
      <w:rFonts w:ascii="Times New Roman" w:eastAsia="Arial Unicode MS" w:hAnsi="Times New Roman" w:cs="Arial Unicode MS"/>
      <w:b/>
      <w:bCs/>
      <w:color w:val="000000"/>
      <w:sz w:val="20"/>
      <w:szCs w:val="20"/>
      <w:u w:color="000000"/>
      <w:bdr w:val="nil"/>
      <w:lang w:eastAsia="vi-VN"/>
    </w:rPr>
  </w:style>
  <w:style w:type="paragraph" w:customStyle="1" w:styleId="Nidung">
    <w:name w:val="Nội dung"/>
    <w:rsid w:val="00D20F4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vi-VN"/>
    </w:rPr>
  </w:style>
  <w:style w:type="numbering" w:customStyle="1" w:styleId="Gchngang">
    <w:name w:val="Gạch ngang"/>
    <w:rsid w:val="009B7F5B"/>
    <w:pPr>
      <w:numPr>
        <w:numId w:val="3"/>
      </w:numPr>
    </w:pPr>
  </w:style>
</w:styles>
</file>

<file path=word/webSettings.xml><?xml version="1.0" encoding="utf-8"?>
<w:webSettings xmlns:r="http://schemas.openxmlformats.org/officeDocument/2006/relationships" xmlns:w="http://schemas.openxmlformats.org/wordprocessingml/2006/main">
  <w:divs>
    <w:div w:id="120077820">
      <w:bodyDiv w:val="1"/>
      <w:marLeft w:val="0"/>
      <w:marRight w:val="0"/>
      <w:marTop w:val="0"/>
      <w:marBottom w:val="0"/>
      <w:divBdr>
        <w:top w:val="none" w:sz="0" w:space="0" w:color="auto"/>
        <w:left w:val="none" w:sz="0" w:space="0" w:color="auto"/>
        <w:bottom w:val="none" w:sz="0" w:space="0" w:color="auto"/>
        <w:right w:val="none" w:sz="0" w:space="0" w:color="auto"/>
      </w:divBdr>
    </w:div>
    <w:div w:id="268247592">
      <w:bodyDiv w:val="1"/>
      <w:marLeft w:val="0"/>
      <w:marRight w:val="0"/>
      <w:marTop w:val="0"/>
      <w:marBottom w:val="0"/>
      <w:divBdr>
        <w:top w:val="none" w:sz="0" w:space="0" w:color="auto"/>
        <w:left w:val="none" w:sz="0" w:space="0" w:color="auto"/>
        <w:bottom w:val="none" w:sz="0" w:space="0" w:color="auto"/>
        <w:right w:val="none" w:sz="0" w:space="0" w:color="auto"/>
      </w:divBdr>
    </w:div>
    <w:div w:id="404494741">
      <w:bodyDiv w:val="1"/>
      <w:marLeft w:val="0"/>
      <w:marRight w:val="0"/>
      <w:marTop w:val="0"/>
      <w:marBottom w:val="0"/>
      <w:divBdr>
        <w:top w:val="none" w:sz="0" w:space="0" w:color="auto"/>
        <w:left w:val="none" w:sz="0" w:space="0" w:color="auto"/>
        <w:bottom w:val="none" w:sz="0" w:space="0" w:color="auto"/>
        <w:right w:val="none" w:sz="0" w:space="0" w:color="auto"/>
      </w:divBdr>
    </w:div>
    <w:div w:id="1008022368">
      <w:bodyDiv w:val="1"/>
      <w:marLeft w:val="0"/>
      <w:marRight w:val="0"/>
      <w:marTop w:val="0"/>
      <w:marBottom w:val="0"/>
      <w:divBdr>
        <w:top w:val="none" w:sz="0" w:space="0" w:color="auto"/>
        <w:left w:val="none" w:sz="0" w:space="0" w:color="auto"/>
        <w:bottom w:val="none" w:sz="0" w:space="0" w:color="auto"/>
        <w:right w:val="none" w:sz="0" w:space="0" w:color="auto"/>
      </w:divBdr>
    </w:div>
    <w:div w:id="1058743639">
      <w:bodyDiv w:val="1"/>
      <w:marLeft w:val="0"/>
      <w:marRight w:val="0"/>
      <w:marTop w:val="0"/>
      <w:marBottom w:val="0"/>
      <w:divBdr>
        <w:top w:val="none" w:sz="0" w:space="0" w:color="auto"/>
        <w:left w:val="none" w:sz="0" w:space="0" w:color="auto"/>
        <w:bottom w:val="none" w:sz="0" w:space="0" w:color="auto"/>
        <w:right w:val="none" w:sz="0" w:space="0" w:color="auto"/>
      </w:divBdr>
    </w:div>
    <w:div w:id="1071120467">
      <w:bodyDiv w:val="1"/>
      <w:marLeft w:val="0"/>
      <w:marRight w:val="0"/>
      <w:marTop w:val="0"/>
      <w:marBottom w:val="0"/>
      <w:divBdr>
        <w:top w:val="none" w:sz="0" w:space="0" w:color="auto"/>
        <w:left w:val="none" w:sz="0" w:space="0" w:color="auto"/>
        <w:bottom w:val="none" w:sz="0" w:space="0" w:color="auto"/>
        <w:right w:val="none" w:sz="0" w:space="0" w:color="auto"/>
      </w:divBdr>
    </w:div>
    <w:div w:id="1083717319">
      <w:bodyDiv w:val="1"/>
      <w:marLeft w:val="0"/>
      <w:marRight w:val="0"/>
      <w:marTop w:val="0"/>
      <w:marBottom w:val="0"/>
      <w:divBdr>
        <w:top w:val="none" w:sz="0" w:space="0" w:color="auto"/>
        <w:left w:val="none" w:sz="0" w:space="0" w:color="auto"/>
        <w:bottom w:val="none" w:sz="0" w:space="0" w:color="auto"/>
        <w:right w:val="none" w:sz="0" w:space="0" w:color="auto"/>
      </w:divBdr>
    </w:div>
    <w:div w:id="1264536105">
      <w:bodyDiv w:val="1"/>
      <w:marLeft w:val="0"/>
      <w:marRight w:val="0"/>
      <w:marTop w:val="0"/>
      <w:marBottom w:val="0"/>
      <w:divBdr>
        <w:top w:val="none" w:sz="0" w:space="0" w:color="auto"/>
        <w:left w:val="none" w:sz="0" w:space="0" w:color="auto"/>
        <w:bottom w:val="none" w:sz="0" w:space="0" w:color="auto"/>
        <w:right w:val="none" w:sz="0" w:space="0" w:color="auto"/>
      </w:divBdr>
    </w:div>
    <w:div w:id="1444878430">
      <w:bodyDiv w:val="1"/>
      <w:marLeft w:val="0"/>
      <w:marRight w:val="0"/>
      <w:marTop w:val="0"/>
      <w:marBottom w:val="0"/>
      <w:divBdr>
        <w:top w:val="none" w:sz="0" w:space="0" w:color="auto"/>
        <w:left w:val="none" w:sz="0" w:space="0" w:color="auto"/>
        <w:bottom w:val="none" w:sz="0" w:space="0" w:color="auto"/>
        <w:right w:val="none" w:sz="0" w:space="0" w:color="auto"/>
      </w:divBdr>
    </w:div>
    <w:div w:id="1456631259">
      <w:bodyDiv w:val="1"/>
      <w:marLeft w:val="0"/>
      <w:marRight w:val="0"/>
      <w:marTop w:val="0"/>
      <w:marBottom w:val="0"/>
      <w:divBdr>
        <w:top w:val="none" w:sz="0" w:space="0" w:color="auto"/>
        <w:left w:val="none" w:sz="0" w:space="0" w:color="auto"/>
        <w:bottom w:val="none" w:sz="0" w:space="0" w:color="auto"/>
        <w:right w:val="none" w:sz="0" w:space="0" w:color="auto"/>
      </w:divBdr>
    </w:div>
    <w:div w:id="1574120696">
      <w:bodyDiv w:val="1"/>
      <w:marLeft w:val="0"/>
      <w:marRight w:val="0"/>
      <w:marTop w:val="0"/>
      <w:marBottom w:val="0"/>
      <w:divBdr>
        <w:top w:val="none" w:sz="0" w:space="0" w:color="auto"/>
        <w:left w:val="none" w:sz="0" w:space="0" w:color="auto"/>
        <w:bottom w:val="none" w:sz="0" w:space="0" w:color="auto"/>
        <w:right w:val="none" w:sz="0" w:space="0" w:color="auto"/>
      </w:divBdr>
    </w:div>
    <w:div w:id="1782266537">
      <w:bodyDiv w:val="1"/>
      <w:marLeft w:val="0"/>
      <w:marRight w:val="0"/>
      <w:marTop w:val="0"/>
      <w:marBottom w:val="0"/>
      <w:divBdr>
        <w:top w:val="none" w:sz="0" w:space="0" w:color="auto"/>
        <w:left w:val="none" w:sz="0" w:space="0" w:color="auto"/>
        <w:bottom w:val="none" w:sz="0" w:space="0" w:color="auto"/>
        <w:right w:val="none" w:sz="0" w:space="0" w:color="auto"/>
      </w:divBdr>
    </w:div>
    <w:div w:id="1784419654">
      <w:bodyDiv w:val="1"/>
      <w:marLeft w:val="0"/>
      <w:marRight w:val="0"/>
      <w:marTop w:val="0"/>
      <w:marBottom w:val="0"/>
      <w:divBdr>
        <w:top w:val="none" w:sz="0" w:space="0" w:color="auto"/>
        <w:left w:val="none" w:sz="0" w:space="0" w:color="auto"/>
        <w:bottom w:val="none" w:sz="0" w:space="0" w:color="auto"/>
        <w:right w:val="none" w:sz="0" w:space="0" w:color="auto"/>
      </w:divBdr>
    </w:div>
    <w:div w:id="1882475611">
      <w:bodyDiv w:val="1"/>
      <w:marLeft w:val="0"/>
      <w:marRight w:val="0"/>
      <w:marTop w:val="0"/>
      <w:marBottom w:val="0"/>
      <w:divBdr>
        <w:top w:val="none" w:sz="0" w:space="0" w:color="auto"/>
        <w:left w:val="none" w:sz="0" w:space="0" w:color="auto"/>
        <w:bottom w:val="none" w:sz="0" w:space="0" w:color="auto"/>
        <w:right w:val="none" w:sz="0" w:space="0" w:color="auto"/>
      </w:divBdr>
    </w:div>
    <w:div w:id="2023629043">
      <w:bodyDiv w:val="1"/>
      <w:marLeft w:val="0"/>
      <w:marRight w:val="0"/>
      <w:marTop w:val="0"/>
      <w:marBottom w:val="0"/>
      <w:divBdr>
        <w:top w:val="none" w:sz="0" w:space="0" w:color="auto"/>
        <w:left w:val="none" w:sz="0" w:space="0" w:color="auto"/>
        <w:bottom w:val="none" w:sz="0" w:space="0" w:color="auto"/>
        <w:right w:val="none" w:sz="0" w:space="0" w:color="auto"/>
      </w:divBdr>
    </w:div>
    <w:div w:id="2058116167">
      <w:bodyDiv w:val="1"/>
      <w:marLeft w:val="0"/>
      <w:marRight w:val="0"/>
      <w:marTop w:val="0"/>
      <w:marBottom w:val="0"/>
      <w:divBdr>
        <w:top w:val="none" w:sz="0" w:space="0" w:color="auto"/>
        <w:left w:val="none" w:sz="0" w:space="0" w:color="auto"/>
        <w:bottom w:val="none" w:sz="0" w:space="0" w:color="auto"/>
        <w:right w:val="none" w:sz="0" w:space="0" w:color="auto"/>
      </w:divBdr>
    </w:div>
    <w:div w:id="20779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D89B9-8A07-4A90-A55C-81DDF85E7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nguyenminhphuong1</dc:creator>
  <cp:lastModifiedBy>nguyenminhphuong1</cp:lastModifiedBy>
  <cp:revision>17</cp:revision>
  <dcterms:created xsi:type="dcterms:W3CDTF">2020-12-07T10:58:00Z</dcterms:created>
  <dcterms:modified xsi:type="dcterms:W3CDTF">2020-12-18T05:05:00Z</dcterms:modified>
</cp:coreProperties>
</file>